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47" w:rsidRPr="00515647" w:rsidRDefault="00515647" w:rsidP="00515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156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СЛАЙД 1 Создание единого </w:t>
      </w:r>
      <w:r w:rsidR="00B14E7B" w:rsidRPr="005156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здоровье сберегающего</w:t>
      </w:r>
      <w:r w:rsidRPr="005156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</w:t>
      </w:r>
      <w:r w:rsidR="00B14E7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Pr="005156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остранства в образовательной среде коррекционно-развивающего обучения».</w:t>
      </w:r>
    </w:p>
    <w:p w:rsidR="00515647" w:rsidRPr="00515647" w:rsidRDefault="00515647" w:rsidP="00515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5647" w:rsidRDefault="00515647" w:rsidP="00515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0F65" w:rsidRPr="00290F65" w:rsidRDefault="000C3CF5" w:rsidP="0029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СЛАЙД 2 </w:t>
      </w:r>
      <w:r w:rsidR="00290F65" w:rsidRPr="00290F6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Доклад.</w:t>
      </w:r>
      <w:r w:rsidR="0029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F65"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формирования здоровья детей – это многотрудный процесс, состоящий из огромного количества деталей и звеньев. В нём пересекаются медицинские, психолого-педагогические и социально-бытовые аспекты.</w:t>
      </w:r>
    </w:p>
    <w:p w:rsidR="00290F65" w:rsidRPr="00290F65" w:rsidRDefault="00290F65" w:rsidP="0029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Уставе Всемирной организации здравоохранения (ВОЗ) говорится, что здоровье – это не только отсутствие болезней или физических дефектов, но и полное физическое, психическое и социальное благополучие. В существующей иерархии основных элементов в системе здоровья человека, на первом уровне стоит биологическое здоровье, на втором – социальный его компонент, на третьем – духовный. Отклонения или изменения в одном из них ведут к нарушению в общем состоянии человека, которое можно охарактеризовать как нездоровье.</w:t>
      </w:r>
    </w:p>
    <w:p w:rsidR="00290F65" w:rsidRDefault="00290F65" w:rsidP="0029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их этих компонентов связан с определёнными функциями здоровья, которые некоторым образом влияют на основной результат образования – </w:t>
      </w:r>
      <w:r w:rsidR="0072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Федеральных государственных образовательных стандартов дошкольного образования. Таким образом, особую важность приобретает вопрос о совместном учёте в </w:t>
      </w:r>
      <w:proofErr w:type="spellStart"/>
      <w:r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-образовательном процессе таких составляющих как здоровье и образованность детей, их взаимосвязи, гармоничном единст</w:t>
      </w:r>
      <w:r w:rsidR="0064519B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и равнозначности. При этом</w:t>
      </w:r>
      <w:r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соблюдать равновесие между обязательностью достижения необходимого уровня выполнения </w:t>
      </w:r>
      <w:proofErr w:type="gramStart"/>
      <w:r w:rsidR="0064519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</w:t>
      </w:r>
      <w:r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</w:t>
      </w:r>
      <w:proofErr w:type="gramEnd"/>
      <w:r w:rsidRPr="00290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сохранением при этом здоровья дошкольников.</w:t>
      </w:r>
    </w:p>
    <w:p w:rsidR="00781298" w:rsidRPr="00781298" w:rsidRDefault="000C3CF5" w:rsidP="007812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СЛАЙД 3 </w:t>
      </w:r>
      <w:r w:rsidR="00781298" w:rsidRPr="00E6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в </w:t>
      </w:r>
      <w:r w:rsidR="007269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дошкольном учреждении</w:t>
      </w:r>
      <w:r w:rsidR="00781298" w:rsidRPr="00E64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мониторинг состояния психофизического здоровья и развития детей, результаты которого указывают на </w:t>
      </w:r>
      <w:r w:rsidR="00781298" w:rsidRPr="000C3CF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числа различных функциональных отклонений. Так, за истекший период возросло количество детей с проблемами в зрении, с кардиологическими заболеваниями и ЛОР заболеваниями. Стабильно высоким остаётся число детей с нервно-психическими расстройствами, аллергическими заболеваниями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1298" w:rsidRDefault="00781298" w:rsidP="00290F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FD1" w:rsidRDefault="00DB4F2A" w:rsidP="00130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FD1">
        <w:rPr>
          <w:rFonts w:ascii="Times New Roman" w:hAnsi="Times New Roman" w:cs="Times New Roman"/>
          <w:b/>
          <w:sz w:val="26"/>
          <w:szCs w:val="26"/>
        </w:rPr>
        <w:t>СЛАЙД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FD1">
        <w:rPr>
          <w:rFonts w:ascii="Times New Roman" w:hAnsi="Times New Roman" w:cs="Times New Roman"/>
          <w:sz w:val="26"/>
          <w:szCs w:val="26"/>
        </w:rPr>
        <w:t>Монит</w:t>
      </w:r>
      <w:r w:rsidR="00E229C2">
        <w:rPr>
          <w:rFonts w:ascii="Times New Roman" w:hAnsi="Times New Roman" w:cs="Times New Roman"/>
          <w:sz w:val="26"/>
          <w:szCs w:val="26"/>
        </w:rPr>
        <w:t>о</w:t>
      </w:r>
      <w:r w:rsidR="00B16FD1">
        <w:rPr>
          <w:rFonts w:ascii="Times New Roman" w:hAnsi="Times New Roman" w:cs="Times New Roman"/>
          <w:sz w:val="26"/>
          <w:szCs w:val="26"/>
        </w:rPr>
        <w:t>ринг</w:t>
      </w:r>
    </w:p>
    <w:p w:rsidR="00694D02" w:rsidRDefault="00B16FD1" w:rsidP="0013096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B16FD1">
        <w:rPr>
          <w:rFonts w:ascii="Times New Roman" w:hAnsi="Times New Roman" w:cs="Times New Roman"/>
          <w:b/>
          <w:sz w:val="26"/>
          <w:szCs w:val="26"/>
        </w:rPr>
        <w:t>СЛАЙД 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E0A" w:rsidRPr="00710E0A">
        <w:rPr>
          <w:rFonts w:ascii="Times New Roman" w:hAnsi="Times New Roman" w:cs="Times New Roman"/>
          <w:sz w:val="26"/>
          <w:szCs w:val="26"/>
        </w:rPr>
        <w:t xml:space="preserve">Исходя из принципа «здоровый ребёнок – успешный ребёнок», решение проблемы воспитания социально адаптированной личности невозможно без </w:t>
      </w:r>
      <w:r w:rsidR="00130964">
        <w:rPr>
          <w:rFonts w:ascii="Times New Roman" w:hAnsi="Times New Roman" w:cs="Times New Roman"/>
          <w:sz w:val="26"/>
          <w:szCs w:val="26"/>
        </w:rPr>
        <w:t xml:space="preserve">создания в </w:t>
      </w:r>
      <w:r w:rsidR="00726974">
        <w:rPr>
          <w:rFonts w:ascii="Times New Roman" w:hAnsi="Times New Roman" w:cs="Times New Roman"/>
          <w:sz w:val="26"/>
          <w:szCs w:val="26"/>
        </w:rPr>
        <w:t xml:space="preserve">дошкольном учреждении </w:t>
      </w:r>
      <w:r w:rsidR="00130964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="00130964" w:rsidRPr="00130964">
        <w:rPr>
          <w:rFonts w:ascii="Times New Roman" w:hAnsi="Times New Roman" w:cs="Times New Roman"/>
          <w:sz w:val="26"/>
          <w:szCs w:val="26"/>
        </w:rPr>
        <w:t>здо</w:t>
      </w:r>
      <w:r w:rsidR="00130964">
        <w:rPr>
          <w:rFonts w:ascii="Times New Roman" w:hAnsi="Times New Roman" w:cs="Times New Roman"/>
          <w:sz w:val="26"/>
          <w:szCs w:val="26"/>
        </w:rPr>
        <w:t xml:space="preserve">ровье сберегающего пространства, </w:t>
      </w:r>
      <w:r w:rsidR="00401F72">
        <w:rPr>
          <w:rFonts w:ascii="Times New Roman" w:hAnsi="Times New Roman" w:cs="Times New Roman"/>
          <w:sz w:val="26"/>
          <w:szCs w:val="26"/>
        </w:rPr>
        <w:t>котор</w:t>
      </w:r>
      <w:r w:rsidR="00130964">
        <w:rPr>
          <w:rFonts w:ascii="Times New Roman" w:hAnsi="Times New Roman" w:cs="Times New Roman"/>
          <w:sz w:val="26"/>
          <w:szCs w:val="26"/>
        </w:rPr>
        <w:t>ое</w:t>
      </w:r>
      <w:r w:rsidR="00401F72">
        <w:rPr>
          <w:rFonts w:ascii="Times New Roman" w:hAnsi="Times New Roman" w:cs="Times New Roman"/>
          <w:sz w:val="26"/>
          <w:szCs w:val="26"/>
        </w:rPr>
        <w:t xml:space="preserve"> </w:t>
      </w:r>
      <w:r w:rsidR="00401F72" w:rsidRPr="0013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 взаимосвязь и взаимодействие всех факторов образовательной среды, направленных на сохранение здоровья ребёнка и активное </w:t>
      </w:r>
      <w:r w:rsidR="00694D02" w:rsidRPr="00694D0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формирование у детей осмысленного отношения к здоровью как важной жизненной ценности</w:t>
      </w:r>
      <w:r w:rsidR="00694D0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.</w:t>
      </w:r>
    </w:p>
    <w:p w:rsidR="00BC0593" w:rsidRPr="00BC0593" w:rsidRDefault="00BC0593" w:rsidP="00BC0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C0593">
        <w:rPr>
          <w:color w:val="000000" w:themeColor="text1"/>
          <w:sz w:val="26"/>
          <w:szCs w:val="26"/>
        </w:rPr>
        <w:t xml:space="preserve">    Для достижения этой цели   работа </w:t>
      </w:r>
      <w:proofErr w:type="gramStart"/>
      <w:r w:rsidRPr="00BC0593">
        <w:rPr>
          <w:color w:val="000000" w:themeColor="text1"/>
          <w:sz w:val="26"/>
          <w:szCs w:val="26"/>
        </w:rPr>
        <w:t>строится  одновременно</w:t>
      </w:r>
      <w:proofErr w:type="gramEnd"/>
      <w:r w:rsidRPr="00BC0593">
        <w:rPr>
          <w:color w:val="000000" w:themeColor="text1"/>
          <w:sz w:val="26"/>
          <w:szCs w:val="26"/>
        </w:rPr>
        <w:t xml:space="preserve"> по нескольким   направлениям:</w:t>
      </w:r>
    </w:p>
    <w:p w:rsidR="00BC0593" w:rsidRPr="00BC0593" w:rsidRDefault="00BC0593" w:rsidP="00BC0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C0593">
        <w:rPr>
          <w:color w:val="000000" w:themeColor="text1"/>
          <w:sz w:val="26"/>
          <w:szCs w:val="26"/>
        </w:rPr>
        <w:t xml:space="preserve">              Создание </w:t>
      </w:r>
      <w:proofErr w:type="spellStart"/>
      <w:r w:rsidRPr="00BC0593">
        <w:rPr>
          <w:color w:val="000000" w:themeColor="text1"/>
          <w:sz w:val="26"/>
          <w:szCs w:val="26"/>
        </w:rPr>
        <w:t>здоровьесберегающей</w:t>
      </w:r>
      <w:proofErr w:type="spellEnd"/>
      <w:r w:rsidRPr="00BC0593">
        <w:rPr>
          <w:color w:val="000000" w:themeColor="text1"/>
          <w:sz w:val="26"/>
          <w:szCs w:val="26"/>
        </w:rPr>
        <w:t xml:space="preserve"> среды</w:t>
      </w:r>
    </w:p>
    <w:p w:rsidR="00BC0593" w:rsidRDefault="00BC0593" w:rsidP="00BC0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C0593">
        <w:rPr>
          <w:color w:val="000000" w:themeColor="text1"/>
          <w:sz w:val="26"/>
          <w:szCs w:val="26"/>
        </w:rPr>
        <w:t xml:space="preserve">              Организация учебно-воспитательного процесса с применением </w:t>
      </w:r>
      <w:proofErr w:type="spellStart"/>
      <w:r w:rsidRPr="00BC0593">
        <w:rPr>
          <w:color w:val="000000" w:themeColor="text1"/>
          <w:sz w:val="26"/>
          <w:szCs w:val="26"/>
        </w:rPr>
        <w:t>здоровьесберегающих</w:t>
      </w:r>
      <w:proofErr w:type="spellEnd"/>
      <w:r w:rsidRPr="00BC0593">
        <w:rPr>
          <w:color w:val="000000" w:themeColor="text1"/>
          <w:sz w:val="26"/>
          <w:szCs w:val="26"/>
        </w:rPr>
        <w:t xml:space="preserve"> технологий и охранительного режима</w:t>
      </w:r>
    </w:p>
    <w:p w:rsidR="006E03E1" w:rsidRPr="00BC0593" w:rsidRDefault="006E03E1" w:rsidP="00BC0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Организация </w:t>
      </w:r>
      <w:proofErr w:type="spellStart"/>
      <w:r>
        <w:rPr>
          <w:color w:val="000000" w:themeColor="text1"/>
          <w:sz w:val="26"/>
          <w:szCs w:val="26"/>
        </w:rPr>
        <w:t>лебно</w:t>
      </w:r>
      <w:proofErr w:type="spellEnd"/>
      <w:r>
        <w:rPr>
          <w:color w:val="000000" w:themeColor="text1"/>
          <w:sz w:val="26"/>
          <w:szCs w:val="26"/>
        </w:rPr>
        <w:t>-профилактической работы в группах оздоровительной направленности для часто болеющих детей</w:t>
      </w:r>
    </w:p>
    <w:p w:rsidR="00BC0593" w:rsidRPr="00BC0593" w:rsidRDefault="00BC0593" w:rsidP="00BC0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C0593">
        <w:rPr>
          <w:color w:val="000000" w:themeColor="text1"/>
          <w:sz w:val="26"/>
          <w:szCs w:val="26"/>
        </w:rPr>
        <w:t>              Организация системы психолого-педагогического сопровождения</w:t>
      </w:r>
    </w:p>
    <w:p w:rsidR="00BC0593" w:rsidRPr="00BC0593" w:rsidRDefault="00BC0593" w:rsidP="00BC0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C0593">
        <w:rPr>
          <w:color w:val="000000" w:themeColor="text1"/>
          <w:sz w:val="26"/>
          <w:szCs w:val="26"/>
        </w:rPr>
        <w:t>              Организация физкультурно-оздоровительной работы</w:t>
      </w:r>
    </w:p>
    <w:p w:rsidR="00BC0593" w:rsidRPr="00BC0593" w:rsidRDefault="00BC0593" w:rsidP="00BC05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BC0593">
        <w:rPr>
          <w:color w:val="000000" w:themeColor="text1"/>
          <w:sz w:val="26"/>
          <w:szCs w:val="26"/>
        </w:rPr>
        <w:lastRenderedPageBreak/>
        <w:t>              Создание атмосферы психолого-эмоционального благополучия</w:t>
      </w:r>
    </w:p>
    <w:p w:rsidR="00BC0593" w:rsidRPr="00BC0593" w:rsidRDefault="00BC0593" w:rsidP="00BC0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0593">
        <w:rPr>
          <w:rFonts w:ascii="Times New Roman" w:hAnsi="Times New Roman" w:cs="Times New Roman"/>
          <w:color w:val="000000" w:themeColor="text1"/>
          <w:sz w:val="26"/>
          <w:szCs w:val="26"/>
        </w:rPr>
        <w:t>              Пропаганда здорового образа жизни.</w:t>
      </w:r>
    </w:p>
    <w:p w:rsidR="00647FE1" w:rsidRPr="00234073" w:rsidRDefault="009C7F4E" w:rsidP="00AD1C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16F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СЛАЙД </w:t>
      </w:r>
      <w:r w:rsidR="00B16FD1" w:rsidRPr="00B16F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357E3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A357E3" w:rsidRPr="00A357E3">
        <w:rPr>
          <w:rFonts w:ascii="Times New Roman" w:hAnsi="Times New Roman" w:cs="Times New Roman"/>
          <w:color w:val="000000" w:themeColor="text1"/>
          <w:sz w:val="26"/>
          <w:szCs w:val="26"/>
        </w:rPr>
        <w:t>доровьесберегающую</w:t>
      </w:r>
      <w:proofErr w:type="spellEnd"/>
      <w:r w:rsidR="00A357E3" w:rsidRPr="00A357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 </w:t>
      </w:r>
      <w:r w:rsidR="00130964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A357E3" w:rsidRPr="00A357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7A04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регламентируют нормативно-правовые документы различного уровня</w:t>
      </w:r>
      <w:r w:rsidR="00AD1CCD" w:rsidRPr="00AD1CC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234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4073" w:rsidRPr="002340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(на федеральном уровне)</w:t>
      </w:r>
    </w:p>
    <w:p w:rsidR="00234073" w:rsidRPr="00234073" w:rsidRDefault="00AD1CCD" w:rsidP="00234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34073" w:rsidRPr="00234073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Конституция РФ (ст.38)</w:t>
      </w:r>
    </w:p>
    <w:p w:rsidR="00234073" w:rsidRPr="00234073" w:rsidRDefault="00234073" w:rsidP="00234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Семейный кодекс РФ от 29.12.1995г. №223-ФЗ (ред. от 02.07.2021г.) – ст. 63 </w:t>
      </w:r>
    </w:p>
    <w:p w:rsidR="00234073" w:rsidRPr="00234073" w:rsidRDefault="00234073" w:rsidP="00234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073">
        <w:rPr>
          <w:rFonts w:ascii="Times New Roman" w:hAnsi="Times New Roman" w:cs="Times New Roman"/>
          <w:color w:val="000000" w:themeColor="text1"/>
          <w:sz w:val="26"/>
          <w:szCs w:val="26"/>
        </w:rPr>
        <w:t>- Федеральный закон от 29 декабря 2012 г. N 273-ФЗ "Об образовании в Российской Федерации (ст.41, ст. 44 (п.1));</w:t>
      </w:r>
    </w:p>
    <w:p w:rsidR="00AD1CCD" w:rsidRDefault="00234073" w:rsidP="00234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073">
        <w:rPr>
          <w:rFonts w:ascii="Times New Roman" w:hAnsi="Times New Roman" w:cs="Times New Roman"/>
          <w:color w:val="000000" w:themeColor="text1"/>
          <w:sz w:val="26"/>
          <w:szCs w:val="26"/>
        </w:rPr>
        <w:t>- ФГОС ДО №1155 от 17.10.2013 (</w:t>
      </w:r>
      <w:proofErr w:type="gramStart"/>
      <w:r w:rsidRPr="00234073">
        <w:rPr>
          <w:rFonts w:ascii="Times New Roman" w:hAnsi="Times New Roman" w:cs="Times New Roman"/>
          <w:color w:val="000000" w:themeColor="text1"/>
          <w:sz w:val="26"/>
          <w:szCs w:val="26"/>
        </w:rPr>
        <w:t>п.1.6.,</w:t>
      </w:r>
      <w:proofErr w:type="gramEnd"/>
      <w:r w:rsidRPr="002340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п.2.6., п.3.2., п.6.2 );</w:t>
      </w:r>
    </w:p>
    <w:p w:rsidR="001F187C" w:rsidRDefault="001F187C" w:rsidP="00234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СанПин</w:t>
      </w:r>
      <w:proofErr w:type="spellEnd"/>
    </w:p>
    <w:p w:rsidR="00234073" w:rsidRPr="00647FE1" w:rsidRDefault="00234073" w:rsidP="00234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(на уровне учреждения)</w:t>
      </w:r>
    </w:p>
    <w:p w:rsidR="002B6D11" w:rsidRDefault="00AD1CCD" w:rsidP="0064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Положение об организации охраны жизни и здоровья воспитанников в ДОУ</w:t>
      </w:r>
      <w:r w:rsidR="00CD689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6895" w:rsidRDefault="00234073" w:rsidP="0064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Положение об организации прогулок, утренней гимнастики</w:t>
      </w:r>
    </w:p>
    <w:p w:rsidR="00CD6895" w:rsidRDefault="00CD6895" w:rsidP="00647F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Положение об организации питания </w:t>
      </w:r>
    </w:p>
    <w:p w:rsidR="00743709" w:rsidRDefault="00CD6895" w:rsidP="00BB4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Правила внутреннего распорядка воспитанников ДОУ;</w:t>
      </w:r>
    </w:p>
    <w:p w:rsidR="00BC0593" w:rsidRDefault="00BC0593" w:rsidP="00BB4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Положение о психолого-педагогическом консилиуме</w:t>
      </w:r>
    </w:p>
    <w:p w:rsidR="00130964" w:rsidRDefault="00B16FD1" w:rsidP="00BB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6F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СЛАЙД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309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Учебно-методическое обеспечение образовательного процесса представлено комплексом методических пособий по данной теме: на СЛАЙДЕ </w:t>
      </w:r>
    </w:p>
    <w:p w:rsidR="00A357E3" w:rsidRDefault="00A357E3" w:rsidP="00BB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964" w:rsidRDefault="00401F72" w:rsidP="00192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F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Говоря о создании </w:t>
      </w:r>
      <w:proofErr w:type="spellStart"/>
      <w:r w:rsidRPr="00401F72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здоровьесберегающей</w:t>
      </w:r>
      <w:proofErr w:type="spellEnd"/>
      <w:r w:rsidRPr="00401F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развивающей среды, мы подразумеваем следующие направления: </w:t>
      </w:r>
    </w:p>
    <w:p w:rsidR="00130964" w:rsidRDefault="00401F72" w:rsidP="00192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F72">
        <w:rPr>
          <w:rFonts w:ascii="Times New Roman" w:eastAsia="Times New Roman" w:hAnsi="Times New Roman" w:cs="Times New Roman"/>
          <w:color w:val="000000"/>
          <w:sz w:val="26"/>
          <w:szCs w:val="26"/>
        </w:rPr>
        <w:t>‒ комфортность пребывания ребёнка в учреждении.</w:t>
      </w:r>
    </w:p>
    <w:p w:rsidR="00130964" w:rsidRDefault="00401F72" w:rsidP="00192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F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‒ создание безопасной предметно-развивающей среды </w:t>
      </w:r>
    </w:p>
    <w:p w:rsidR="00285139" w:rsidRDefault="00401F72" w:rsidP="001926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1F72">
        <w:rPr>
          <w:color w:val="000000"/>
          <w:sz w:val="26"/>
          <w:szCs w:val="26"/>
        </w:rPr>
        <w:t xml:space="preserve">‒ реализацию потребностей ребенка в движении </w:t>
      </w:r>
    </w:p>
    <w:p w:rsidR="00132BDB" w:rsidRDefault="00401F72" w:rsidP="001926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01F72">
        <w:rPr>
          <w:color w:val="000000"/>
          <w:sz w:val="26"/>
          <w:szCs w:val="26"/>
        </w:rPr>
        <w:t xml:space="preserve">‒ предоставление детям возможности развиваться в индивидуальном темпе. </w:t>
      </w:r>
    </w:p>
    <w:p w:rsidR="00132BDB" w:rsidRPr="00E64727" w:rsidRDefault="00132BDB" w:rsidP="001926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E64727">
        <w:rPr>
          <w:i/>
          <w:color w:val="000000"/>
          <w:sz w:val="26"/>
          <w:szCs w:val="26"/>
        </w:rPr>
        <w:t xml:space="preserve">В тоже время решая </w:t>
      </w:r>
      <w:r w:rsidRPr="00E64727">
        <w:rPr>
          <w:b/>
          <w:bCs/>
          <w:i/>
          <w:iCs/>
          <w:color w:val="000000"/>
          <w:sz w:val="26"/>
          <w:szCs w:val="26"/>
        </w:rPr>
        <w:t>Цели оздоровительной работы в ДО:</w:t>
      </w:r>
    </w:p>
    <w:p w:rsidR="00132BDB" w:rsidRPr="00E64727" w:rsidRDefault="00132BDB" w:rsidP="001926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E64727">
        <w:rPr>
          <w:i/>
          <w:color w:val="000000"/>
          <w:sz w:val="26"/>
          <w:szCs w:val="26"/>
        </w:rPr>
        <w:t>- Расширять и закреплять знания детей о здоровом образе жизни;</w:t>
      </w:r>
    </w:p>
    <w:p w:rsidR="00132BDB" w:rsidRPr="00E64727" w:rsidRDefault="00132BDB" w:rsidP="001926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E64727">
        <w:rPr>
          <w:i/>
          <w:color w:val="000000"/>
          <w:sz w:val="26"/>
          <w:szCs w:val="26"/>
        </w:rPr>
        <w:t>- Совершенствовать физические способности;</w:t>
      </w:r>
    </w:p>
    <w:p w:rsidR="00132BDB" w:rsidRPr="00E64727" w:rsidRDefault="00132BDB" w:rsidP="001926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E64727">
        <w:rPr>
          <w:i/>
          <w:color w:val="000000"/>
          <w:sz w:val="26"/>
          <w:szCs w:val="26"/>
        </w:rPr>
        <w:t>- Воспитывать желание вести здоровый образ жизни.</w:t>
      </w:r>
    </w:p>
    <w:p w:rsidR="00285139" w:rsidRDefault="00B16FD1" w:rsidP="00285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B16F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СЛАЙД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85139" w:rsidRPr="0028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ДОУ создана </w:t>
      </w:r>
      <w:proofErr w:type="spellStart"/>
      <w:r w:rsidR="00285139" w:rsidRPr="00285139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здоровьесберегающая</w:t>
      </w:r>
      <w:proofErr w:type="spellEnd"/>
      <w:r w:rsidR="00285139" w:rsidRPr="0028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инфраструктура: имеется физиотерапевтическое оборудование, физкультурный зал оснащен спортивным оборудованием, необходимым для </w:t>
      </w:r>
      <w:r w:rsidR="00285139" w:rsidRPr="001C5D96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развития основных двигательных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навыков: </w:t>
      </w:r>
      <w:r w:rsidR="00285139" w:rsidRPr="0024101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  <w:lang w:eastAsia="ru-RU"/>
        </w:rPr>
        <w:t>Крупногабаритное стационарное оборудование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( стеллаж для спортинвентаря), гимнастическая стенка), </w:t>
      </w:r>
      <w:r w:rsidR="00285139" w:rsidRPr="00B16FD1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  <w:lang w:eastAsia="ru-RU"/>
        </w:rPr>
        <w:t>переносные тренажерные конструкции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(гимнастические скамейки, лесенки, веревочная лестница, бревно, балансировочные дорожки на равновесие, щиты-мишени, </w:t>
      </w:r>
      <w:proofErr w:type="spellStart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тонел</w:t>
      </w:r>
      <w:proofErr w:type="spellEnd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-лабиринт, гимнастические маты, канаты, кубы, шнур, дуги для </w:t>
      </w:r>
      <w:proofErr w:type="spellStart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подлезания</w:t>
      </w:r>
      <w:proofErr w:type="spellEnd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набор мягких модулей), </w:t>
      </w:r>
      <w:r w:rsidR="00285139" w:rsidRPr="0024101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  <w:lang w:eastAsia="ru-RU"/>
        </w:rPr>
        <w:t>профилактическое оборудование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(мячи-</w:t>
      </w:r>
      <w:proofErr w:type="spellStart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фитболы</w:t>
      </w:r>
      <w:proofErr w:type="spellEnd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ребристая доска, </w:t>
      </w:r>
      <w:proofErr w:type="spellStart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корики</w:t>
      </w:r>
      <w:proofErr w:type="spellEnd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с различными рельефами, дорожки и мячи массажные), </w:t>
      </w:r>
      <w:r w:rsidR="00285139" w:rsidRPr="0024101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  <w:lang w:eastAsia="ru-RU"/>
        </w:rPr>
        <w:t>оборудование для спортивных игр и упражнений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(корзины баскетбольные, мячи, футбольные ворота, волейбольная сетка, наборы кеглей, </w:t>
      </w:r>
      <w:proofErr w:type="spellStart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дартс</w:t>
      </w:r>
      <w:proofErr w:type="spellEnd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коьцебросы</w:t>
      </w:r>
      <w:proofErr w:type="spellEnd"/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, наборы для </w:t>
      </w:r>
      <w:r w:rsidR="00E64727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бадминтона, скакалки, обручи, па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лки, клюшки с шайбами), </w:t>
      </w:r>
      <w:r w:rsidR="00285139" w:rsidRPr="0024101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  <w:lang w:eastAsia="ru-RU"/>
        </w:rPr>
        <w:t>мелкий индивидуальный коррекционно-игровой инвентарь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(мешочки для метания, флажки разноцветные, султанчики, мячи резиновые, утяжеленные), </w:t>
      </w:r>
      <w:r w:rsidR="00285139" w:rsidRPr="006C5A58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  <w:lang w:eastAsia="ru-RU"/>
        </w:rPr>
        <w:t xml:space="preserve">детские физкультурные тренажеры: 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беговая дорожка, велотренажеры, силовой тренажер, диски «Здоровья»), </w:t>
      </w:r>
      <w:r w:rsidR="00285139" w:rsidRPr="0024101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  <w:lang w:eastAsia="ru-RU"/>
        </w:rPr>
        <w:t>ориентиры для разметки игрового поля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(флажная лента, фишки, конусы) </w:t>
      </w:r>
      <w:r w:rsidR="00285139" w:rsidRPr="00B16FD1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u w:val="single"/>
          <w:lang w:eastAsia="ru-RU"/>
        </w:rPr>
        <w:t xml:space="preserve">Атрибуты для подвижных и малоподвижных игр </w:t>
      </w:r>
      <w:r w:rsidR="00285139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(эмблемы маски, ленточки, платочки, флажки)</w:t>
      </w:r>
    </w:p>
    <w:p w:rsidR="00C0354B" w:rsidRDefault="00B16FD1" w:rsidP="00BB4B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CAC8C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СЛАЙД 8 </w:t>
      </w:r>
      <w:r w:rsidR="002851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401F72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каждой группе</w:t>
      </w:r>
      <w:r w:rsidR="00694D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1F72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 центры здоровья</w:t>
      </w:r>
      <w:r w:rsidR="001C7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1C70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представленные </w:t>
      </w:r>
      <w:r w:rsidR="00130964" w:rsidRPr="00130964">
        <w:rPr>
          <w:rFonts w:ascii="Arial" w:hAnsi="Arial" w:cs="Arial"/>
          <w:color w:val="222222"/>
          <w:sz w:val="21"/>
          <w:szCs w:val="21"/>
          <w:shd w:val="clear" w:color="auto" w:fill="CAC8C8"/>
        </w:rPr>
        <w:t xml:space="preserve"> </w:t>
      </w:r>
      <w:proofErr w:type="spellStart"/>
      <w:r w:rsidR="001C70A9">
        <w:rPr>
          <w:rFonts w:ascii="Arial" w:hAnsi="Arial" w:cs="Arial"/>
          <w:color w:val="222222"/>
          <w:sz w:val="21"/>
          <w:szCs w:val="21"/>
          <w:shd w:val="clear" w:color="auto" w:fill="CAC8C8"/>
        </w:rPr>
        <w:t>валеологическими</w:t>
      </w:r>
      <w:proofErr w:type="spellEnd"/>
      <w:proofErr w:type="gramEnd"/>
      <w:r w:rsidR="00130964">
        <w:rPr>
          <w:rFonts w:ascii="Arial" w:hAnsi="Arial" w:cs="Arial"/>
          <w:color w:val="222222"/>
          <w:sz w:val="21"/>
          <w:szCs w:val="21"/>
          <w:shd w:val="clear" w:color="auto" w:fill="CAC8C8"/>
        </w:rPr>
        <w:t xml:space="preserve"> </w:t>
      </w:r>
      <w:r w:rsidR="001C70A9">
        <w:rPr>
          <w:rFonts w:ascii="Arial" w:hAnsi="Arial" w:cs="Arial"/>
          <w:color w:val="222222"/>
          <w:sz w:val="21"/>
          <w:szCs w:val="21"/>
          <w:shd w:val="clear" w:color="auto" w:fill="CAC8C8"/>
        </w:rPr>
        <w:t xml:space="preserve"> и спортивными уголками</w:t>
      </w:r>
      <w:r w:rsidR="00130964">
        <w:rPr>
          <w:rFonts w:ascii="Arial" w:hAnsi="Arial" w:cs="Arial"/>
          <w:color w:val="222222"/>
          <w:sz w:val="21"/>
          <w:szCs w:val="21"/>
          <w:shd w:val="clear" w:color="auto" w:fill="CAC8C8"/>
        </w:rPr>
        <w:t xml:space="preserve">, </w:t>
      </w:r>
      <w:r w:rsidR="00C0354B" w:rsidRPr="00C0354B">
        <w:rPr>
          <w:rFonts w:ascii="Open Sans" w:eastAsia="Times New Roman" w:hAnsi="Open Sans" w:cs="Times New Roman"/>
          <w:b/>
          <w:bCs/>
          <w:color w:val="1B1C2A"/>
          <w:sz w:val="24"/>
          <w:szCs w:val="24"/>
          <w:lang w:eastAsia="ru-RU"/>
        </w:rPr>
        <w:t xml:space="preserve">С целью обеспечения детям психологического комфорта в группах </w:t>
      </w:r>
      <w:proofErr w:type="spellStart"/>
      <w:r w:rsidR="001C70A9">
        <w:rPr>
          <w:rFonts w:ascii="Open Sans" w:eastAsia="Times New Roman" w:hAnsi="Open Sans" w:cs="Times New Roman"/>
          <w:b/>
          <w:bCs/>
          <w:color w:val="1B1C2A"/>
          <w:sz w:val="24"/>
          <w:szCs w:val="24"/>
          <w:lang w:eastAsia="ru-RU"/>
        </w:rPr>
        <w:t>созданны</w:t>
      </w:r>
      <w:proofErr w:type="spellEnd"/>
      <w:r w:rsidR="001C70A9">
        <w:rPr>
          <w:rFonts w:ascii="Open Sans" w:eastAsia="Times New Roman" w:hAnsi="Open Sans" w:cs="Times New Roman"/>
          <w:b/>
          <w:bCs/>
          <w:color w:val="1B1C2A"/>
          <w:sz w:val="24"/>
          <w:szCs w:val="24"/>
          <w:lang w:eastAsia="ru-RU"/>
        </w:rPr>
        <w:t xml:space="preserve"> </w:t>
      </w:r>
      <w:r w:rsidR="00C0354B" w:rsidRPr="00C0354B">
        <w:rPr>
          <w:rFonts w:ascii="Open Sans" w:eastAsia="Times New Roman" w:hAnsi="Open Sans" w:cs="Times New Roman"/>
          <w:b/>
          <w:bCs/>
          <w:color w:val="1B1C2A"/>
          <w:sz w:val="24"/>
          <w:szCs w:val="24"/>
          <w:lang w:eastAsia="ru-RU"/>
        </w:rPr>
        <w:t xml:space="preserve"> специальные уголки уединения, или зоны </w:t>
      </w:r>
      <w:proofErr w:type="spellStart"/>
      <w:r w:rsidR="00C0354B" w:rsidRPr="00C0354B">
        <w:rPr>
          <w:rFonts w:ascii="Open Sans" w:eastAsia="Times New Roman" w:hAnsi="Open Sans" w:cs="Times New Roman"/>
          <w:b/>
          <w:bCs/>
          <w:color w:val="1B1C2A"/>
          <w:sz w:val="24"/>
          <w:szCs w:val="24"/>
          <w:lang w:eastAsia="ru-RU"/>
        </w:rPr>
        <w:t>релакса</w:t>
      </w:r>
      <w:proofErr w:type="spellEnd"/>
      <w:r w:rsidR="00C0354B" w:rsidRPr="00C0354B">
        <w:rPr>
          <w:rFonts w:ascii="Open Sans" w:eastAsia="Times New Roman" w:hAnsi="Open Sans" w:cs="Times New Roman"/>
          <w:b/>
          <w:bCs/>
          <w:color w:val="1B1C2A"/>
          <w:sz w:val="24"/>
          <w:szCs w:val="24"/>
          <w:lang w:eastAsia="ru-RU"/>
        </w:rPr>
        <w:t>.</w:t>
      </w:r>
      <w:r w:rsidR="00C0354B" w:rsidRPr="00C0354B">
        <w:rPr>
          <w:rFonts w:ascii="Open Sans" w:eastAsia="Times New Roman" w:hAnsi="Open Sans" w:cs="Times New Roman"/>
          <w:color w:val="1B1C2A"/>
          <w:sz w:val="24"/>
          <w:szCs w:val="24"/>
          <w:lang w:eastAsia="ru-RU"/>
        </w:rPr>
        <w:t> </w:t>
      </w:r>
    </w:p>
    <w:p w:rsidR="003501D8" w:rsidRDefault="003501D8" w:rsidP="00BB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Содержание уголков меняется в зависимости от возрастной группы. Но во всех группах </w:t>
      </w:r>
      <w:r w:rsidR="00BC059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 наличии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</w:p>
    <w:p w:rsidR="003501D8" w:rsidRPr="003501D8" w:rsidRDefault="003501D8" w:rsidP="00132B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ростомер;</w:t>
      </w:r>
    </w:p>
    <w:p w:rsidR="003501D8" w:rsidRPr="003501D8" w:rsidRDefault="00CC6869" w:rsidP="00132B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history="1">
        <w:r w:rsidR="003501D8" w:rsidRPr="003501D8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ортопедические коврики</w:t>
        </w:r>
      </w:hyperlink>
      <w:r w:rsidR="003501D8"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01D8" w:rsidRPr="003501D8" w:rsidRDefault="00CC6869" w:rsidP="00132B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3501D8" w:rsidRPr="003501D8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массажные мячики</w:t>
        </w:r>
      </w:hyperlink>
      <w:r w:rsidR="003501D8"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01D8" w:rsidRPr="003501D8" w:rsidRDefault="00CC6869" w:rsidP="00132B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history="1">
        <w:r w:rsidR="003501D8" w:rsidRPr="003501D8">
          <w:rPr>
            <w:rFonts w:ascii="Times New Roman" w:eastAsia="Times New Roman" w:hAnsi="Times New Roman" w:cs="Times New Roman"/>
            <w:color w:val="FF5673"/>
            <w:sz w:val="26"/>
            <w:szCs w:val="26"/>
            <w:u w:val="single"/>
            <w:lang w:eastAsia="ru-RU"/>
          </w:rPr>
          <w:t>массажные перчатки (ладошки)</w:t>
        </w:r>
      </w:hyperlink>
      <w:r w:rsidR="003501D8"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01D8" w:rsidRPr="003501D8" w:rsidRDefault="003501D8" w:rsidP="00132BD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пособия для развития дыхания и коррекции зрения (</w:t>
      </w:r>
      <w:hyperlink r:id="rId9" w:history="1">
        <w:r w:rsidRPr="003501D8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бабочки</w:t>
        </w:r>
      </w:hyperlink>
      <w:r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ватные шарики на нитках, </w:t>
      </w:r>
      <w:hyperlink r:id="rId10" w:history="1">
        <w:r w:rsidRPr="003501D8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дудочки</w:t>
        </w:r>
      </w:hyperlink>
      <w:r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волшебные перышки и др.);</w:t>
      </w:r>
    </w:p>
    <w:p w:rsidR="00132BDB" w:rsidRDefault="003501D8" w:rsidP="00132BD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для коррекции настроения и вывода гнева: мешки-</w:t>
      </w:r>
      <w:proofErr w:type="spellStart"/>
      <w:r w:rsidRP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кричалки</w:t>
      </w:r>
      <w:proofErr w:type="spellEnd"/>
      <w:r w:rsidRP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подушка для жалоб и др.</w:t>
      </w:r>
      <w:r w:rsidR="00694D02" w:rsidRP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501D8" w:rsidRPr="0015720B" w:rsidRDefault="003501D8" w:rsidP="00132BDB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72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игров</w:t>
      </w:r>
      <w:r w:rsidR="00694D02" w:rsidRPr="001572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ых</w:t>
      </w:r>
      <w:r w:rsidRPr="001572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уголк</w:t>
      </w:r>
      <w:r w:rsidR="00694D02" w:rsidRPr="001572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</w:t>
      </w:r>
      <w:r w:rsidRPr="001572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иметься оборудование для режиссерской и сюжетно-ролевой игры «Семья», где дети воспроизводят режимные процессы: питание, сон и др.</w:t>
      </w:r>
      <w:r w:rsidR="00694D02" w:rsidRPr="001572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Оборудование для игр в «Больницу»</w:t>
      </w:r>
      <w:r w:rsidR="0015720B" w:rsidRP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включая материал для скорой медицинской </w:t>
      </w:r>
      <w:proofErr w:type="gramStart"/>
      <w:r w:rsidR="0015720B" w:rsidRP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помощи;</w:t>
      </w:r>
      <w:r w:rsid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720B" w:rsidRP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1" w:history="1">
        <w:r w:rsidRPr="0015720B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Игры</w:t>
        </w:r>
        <w:proofErr w:type="gramEnd"/>
        <w:r w:rsidRPr="0015720B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 xml:space="preserve"> по </w:t>
        </w:r>
        <w:proofErr w:type="spellStart"/>
        <w:r w:rsidRPr="0015720B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валеологии</w:t>
        </w:r>
        <w:proofErr w:type="spellEnd"/>
      </w:hyperlink>
      <w:r w:rsidR="0015720B" w:rsidRPr="001572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501D8" w:rsidRPr="003501D8" w:rsidRDefault="003501D8" w:rsidP="00157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0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Кроме того, в свободном доступе детей </w:t>
      </w:r>
      <w:r w:rsidR="0015720B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находятся:</w:t>
      </w:r>
    </w:p>
    <w:p w:rsidR="003501D8" w:rsidRPr="003501D8" w:rsidRDefault="0015720B" w:rsidP="001572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Наглядный материал</w:t>
      </w:r>
      <w:r w:rsidR="003501D8" w:rsidRPr="003501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темы здорового образа жизни: «Режим дня», «я занимаюсь спортом», «Полезно и вредно»;</w:t>
      </w:r>
      <w:r w:rsidRPr="0015720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3501D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плакаты о строении тела человека, о профилактике разных болезней</w:t>
      </w:r>
      <w:r w:rsidRPr="001572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501D8" w:rsidRPr="003501D8" w:rsidRDefault="003501D8" w:rsidP="00350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01D8">
        <w:rPr>
          <w:rFonts w:ascii="Times New Roman" w:eastAsia="Times New Roman" w:hAnsi="Times New Roman" w:cs="Times New Roman"/>
          <w:color w:val="000000"/>
          <w:sz w:val="26"/>
          <w:szCs w:val="26"/>
        </w:rPr>
        <w:t>дидактические картинки о первой помощи при небольших травмах: ушибах, царапинах;</w:t>
      </w:r>
    </w:p>
    <w:p w:rsidR="003501D8" w:rsidRPr="001C70A9" w:rsidRDefault="003501D8" w:rsidP="00132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F41C1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</w:t>
      </w:r>
      <w:r w:rsidR="0015720B" w:rsidRPr="002F41C1">
        <w:rPr>
          <w:rFonts w:ascii="Times New Roman" w:eastAsia="Times New Roman" w:hAnsi="Times New Roman" w:cs="Times New Roman"/>
          <w:color w:val="000000"/>
          <w:sz w:val="26"/>
          <w:szCs w:val="26"/>
        </w:rPr>
        <w:t>ие энциклопедии</w:t>
      </w:r>
      <w:r w:rsidRPr="002F41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70A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для детей с красочными картинками; «</w:t>
      </w:r>
      <w:proofErr w:type="spellStart"/>
      <w:r w:rsidRPr="001C70A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Мойдодыр</w:t>
      </w:r>
      <w:proofErr w:type="spellEnd"/>
      <w:r w:rsidRPr="001C70A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», К. Чуковский; «Уроки </w:t>
      </w:r>
      <w:proofErr w:type="spellStart"/>
      <w:r w:rsidRPr="001C70A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Мойдодыра</w:t>
      </w:r>
      <w:proofErr w:type="spellEnd"/>
      <w:r w:rsidRPr="001C70A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Г.В. Зайцев; «Познай себя сам».</w:t>
      </w:r>
    </w:p>
    <w:p w:rsidR="003501D8" w:rsidRPr="003501D8" w:rsidRDefault="003501D8" w:rsidP="002F4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использу</w:t>
      </w:r>
      <w:r w:rsidR="002F41C1" w:rsidRPr="002F4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ются </w:t>
      </w:r>
      <w:r w:rsidRPr="00350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учебные фильмы и обычные мультфильмы о здоровом образе жизни:</w:t>
      </w:r>
    </w:p>
    <w:p w:rsidR="004F156C" w:rsidRPr="003501D8" w:rsidRDefault="004F156C" w:rsidP="004F1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5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</w:t>
      </w:r>
      <w:r w:rsidRPr="004F15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обеспечения и регулирования уровня двигательной активности детей в режиме </w:t>
      </w:r>
      <w:proofErr w:type="gramStart"/>
      <w:r w:rsidRPr="004F15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дня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 </w:t>
      </w:r>
      <w:r w:rsidR="000A1C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спортивные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уголки групп наполнены различным спортивным инвентарем: </w:t>
      </w:r>
    </w:p>
    <w:p w:rsidR="004F156C" w:rsidRPr="004F156C" w:rsidRDefault="004F156C" w:rsidP="004F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Для профилактики плоскостопия и развития мелкой моторики рук</w:t>
      </w:r>
    </w:p>
    <w:p w:rsidR="004F156C" w:rsidRPr="004F156C" w:rsidRDefault="004F156C" w:rsidP="004F156C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крупой (бобы, горох, фасоль и т. д.) в разных формах для ходьбы;</w:t>
      </w:r>
    </w:p>
    <w:p w:rsidR="004F156C" w:rsidRPr="004F156C" w:rsidRDefault="004F156C" w:rsidP="004F156C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коврики и </w:t>
      </w:r>
      <w:proofErr w:type="gramStart"/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массажные ;</w:t>
      </w:r>
      <w:proofErr w:type="gramEnd"/>
    </w:p>
    <w:p w:rsidR="004F156C" w:rsidRPr="004F156C" w:rsidRDefault="004F156C" w:rsidP="004F156C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 материал (шишки, «яйца» от киндер-сюрпризов и т. д.) для захвата и перекладывания с места на место стопами и пальцами ног;</w:t>
      </w:r>
    </w:p>
    <w:p w:rsidR="004F156C" w:rsidRPr="004F156C" w:rsidRDefault="004F156C" w:rsidP="004F156C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нестандартное оборудование, сделанное своими руками;</w:t>
      </w:r>
    </w:p>
    <w:p w:rsidR="004F156C" w:rsidRPr="004F156C" w:rsidRDefault="004F156C" w:rsidP="004F156C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мячики – ежики.</w:t>
      </w:r>
    </w:p>
    <w:p w:rsidR="004F156C" w:rsidRPr="004F156C" w:rsidRDefault="004F156C" w:rsidP="004F1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Для игр и упражнений с прыжками</w:t>
      </w:r>
    </w:p>
    <w:p w:rsidR="00031183" w:rsidRPr="00031183" w:rsidRDefault="00031183" w:rsidP="00031183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Скакалки, </w:t>
      </w:r>
      <w:r w:rsidR="004F156C"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Обручи, ленточки с колечками</w:t>
      </w:r>
    </w:p>
    <w:p w:rsidR="004F156C" w:rsidRPr="004F156C" w:rsidRDefault="004F156C" w:rsidP="00031183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b/>
          <w:bCs/>
          <w:color w:val="F45935"/>
          <w:sz w:val="24"/>
          <w:szCs w:val="24"/>
          <w:lang w:eastAsia="ru-RU"/>
        </w:rPr>
        <w:t>Для игр и упражнений с бросанием, ловлей, метанием</w:t>
      </w:r>
    </w:p>
    <w:p w:rsidR="004F156C" w:rsidRPr="000A1C96" w:rsidRDefault="004F156C" w:rsidP="00031183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разного размера, </w:t>
      </w:r>
      <w:proofErr w:type="spellStart"/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корзина для заброса мячей</w:t>
      </w:r>
      <w:r w:rsidR="0003118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на</w:t>
      </w:r>
      <w:r w:rsidR="00031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липучке с мишенью, </w:t>
      </w:r>
      <w:r w:rsidRPr="004F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кегли</w:t>
      </w:r>
    </w:p>
    <w:p w:rsidR="00D03526" w:rsidRPr="003B187B" w:rsidRDefault="000A1C96" w:rsidP="003B18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Главное преимущество спортивного уголка в группе в том, что его оборудование объединяет физкультуру с игрой, создает условия для более полного самовыражения ребенка в двигательной деятельности.</w:t>
      </w:r>
      <w:r w:rsidR="003B187B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31183" w:rsidRPr="003B187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Так же </w:t>
      </w:r>
      <w:r w:rsidRPr="003B187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имеется</w:t>
      </w:r>
      <w:r w:rsidR="00031183" w:rsidRPr="003B187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и выносной </w:t>
      </w:r>
      <w:r w:rsidRPr="003B187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спортивный инвентарь</w:t>
      </w:r>
      <w:r w:rsidR="00031183" w:rsidRPr="003B187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для прогулок.</w:t>
      </w:r>
      <w:r w:rsidR="002F41C1" w:rsidRPr="003B187B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</w:p>
    <w:p w:rsidR="003B187B" w:rsidRDefault="00241010" w:rsidP="001C5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BE70C8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lastRenderedPageBreak/>
        <w:t>Оснащение спортивной площадки и прогулочных участков, позволяет</w:t>
      </w:r>
      <w:r w:rsidR="00BE70C8" w:rsidRPr="00BE70C8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эффективно укреплять здоровье детей, формировать основы здорового образа, совершенствовать двигательные умения и навыки детей.</w:t>
      </w:r>
    </w:p>
    <w:p w:rsidR="00285139" w:rsidRPr="00BE70C8" w:rsidRDefault="00285139" w:rsidP="001C5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</w:p>
    <w:p w:rsidR="00BE70C8" w:rsidRDefault="0093350A" w:rsidP="00BE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3350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СЛАЙД 9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3501D8" w:rsidRPr="0035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Успешность организации </w:t>
      </w:r>
      <w:proofErr w:type="spellStart"/>
      <w:r w:rsidR="003501D8" w:rsidRPr="0035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здоровьесберегающей</w:t>
      </w:r>
      <w:proofErr w:type="spellEnd"/>
      <w:r w:rsidR="003501D8" w:rsidRPr="003501D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развивающей среды в первую очередь зависит не только от материального обеспечения, но и от педагога, его умения </w:t>
      </w:r>
      <w:r w:rsidR="00031183" w:rsidRPr="002F41C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использовать </w:t>
      </w:r>
      <w:proofErr w:type="spellStart"/>
      <w:r w:rsidR="00031183" w:rsidRPr="002F41C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здоровьесберегающие</w:t>
      </w:r>
      <w:proofErr w:type="spellEnd"/>
      <w:r w:rsidR="00031183" w:rsidRPr="002F41C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технологии в моделировании обра</w:t>
      </w:r>
      <w:r w:rsidR="00D0352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зовательной деятельности детей</w:t>
      </w:r>
      <w:r w:rsidR="00BE70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D0352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E70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Здоровьесберегающие</w:t>
      </w:r>
      <w:proofErr w:type="spellEnd"/>
      <w:r w:rsidR="00BE70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технологии подразделяются на </w:t>
      </w:r>
      <w:r w:rsidR="00BE70C8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технологии сохранения и стимулирования здоровья;</w:t>
      </w:r>
      <w:r w:rsidR="00BE70C8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="00BE70C8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технологии обучения </w:t>
      </w:r>
      <w:r w:rsidR="00BE70C8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здоровому образу жизни</w:t>
      </w:r>
      <w:r w:rsidR="00BE70C8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;</w:t>
      </w:r>
      <w:r w:rsidR="00BE70C8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технологии социаль</w:t>
      </w:r>
      <w:r w:rsidR="001C70A9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но-психологического обеспечения или коррекционные.</w:t>
      </w:r>
    </w:p>
    <w:p w:rsidR="0093350A" w:rsidRPr="0093350A" w:rsidRDefault="00BE70C8" w:rsidP="0093350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Данные технологии включены в физкультурно-оздоровительную систему учреждения и </w:t>
      </w:r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применяются в различных видах деятельности 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детей в рамках режима дня.</w:t>
      </w:r>
    </w:p>
    <w:p w:rsidR="004F3705" w:rsidRPr="004F3705" w:rsidRDefault="00130E5E" w:rsidP="004F37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130E5E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  <w:u w:val="single"/>
        </w:rPr>
        <w:t>СЛАЙД 10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 xml:space="preserve"> </w:t>
      </w:r>
      <w:r w:rsidR="00BE70C8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 xml:space="preserve">К </w:t>
      </w:r>
      <w:proofErr w:type="gramStart"/>
      <w:r w:rsidR="00EF3F60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т</w:t>
      </w:r>
      <w:r w:rsidR="004F3705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ехнологи</w:t>
      </w:r>
      <w:r w:rsidR="00BE70C8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 xml:space="preserve">ям </w:t>
      </w:r>
      <w:r w:rsidR="004F3705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 xml:space="preserve"> сохра</w:t>
      </w:r>
      <w:r w:rsidR="00BE70C8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нения</w:t>
      </w:r>
      <w:proofErr w:type="gramEnd"/>
      <w:r w:rsidR="00BE70C8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 xml:space="preserve"> и стимулирования здоровья относятся </w:t>
      </w:r>
      <w:r w:rsidR="00BE70C8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д</w:t>
      </w:r>
      <w:r w:rsidR="006E03E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инамические паузы во время занятий </w:t>
      </w:r>
      <w:r w:rsidR="006808F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с  включением элементов</w:t>
      </w:r>
      <w:r w:rsidR="004F3705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гимнастики для глаз, дыхательной, пальчиковой гимнастики и других в зависимости от вида занятия.</w:t>
      </w:r>
      <w:r w:rsidR="006E03E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</w:p>
    <w:p w:rsidR="002B3AC1" w:rsidRPr="002B3AC1" w:rsidRDefault="00381C51" w:rsidP="002B3A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381C51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СЛАЙД 11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Важнейшим ежедневным занятием с детьми дошкольного возраста является подвижная игра.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 Предусмотренные планированием, игры проводятся на утренних и вечерних прогулках в</w:t>
      </w:r>
      <w:r w:rsidR="00130E5E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соответствии со временем года. 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Кроме подвижных игр, широко использу</w:t>
      </w:r>
      <w:r w:rsid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ются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разнообразные упражнения в основных видах движений: бег, ходьба, прыжки, метание, бросание и ловля, упражнения на полосе препятствий</w:t>
      </w:r>
    </w:p>
    <w:p w:rsidR="002B3AC1" w:rsidRPr="00130E5E" w:rsidRDefault="0048622A" w:rsidP="00130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48622A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СЛАЙД 1</w:t>
      </w:r>
      <w:r w:rsidR="00A52FB5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2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Одним из важных факторов, которые способствуют укреплению здоровья детей является закаливание.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В групп</w:t>
      </w:r>
      <w:r w:rsid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ах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проводятся закаливающие процедуры, предусмотренные планированием в строгом соответствии с возрастом ребенка и временем года, в которое они проводятся. Это воздушные и водные процедуры, солнечные ванны.</w:t>
      </w:r>
      <w:r w:rsidR="00B00D59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Для профилактики плоскостопия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="00B00D59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б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ольшое внимание мы уделяем </w:t>
      </w:r>
      <w:r w:rsidR="00B00D59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«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дорожкам здоровья</w:t>
      </w:r>
      <w:r w:rsidR="00B00D59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»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, используя их в установленное расписанием время после дневного отдыха детей. </w:t>
      </w:r>
      <w:r w:rsid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Бодрящая гимнастика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в постели. Дети постепенно просыпаются под звуки приятной музыки и, лёжа в постели на спине поверх одеяла, выполняют 5–6 упражнений общеразвивающего воздействия.</w:t>
      </w:r>
      <w:r w:rsidR="00130E5E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="00130E5E" w:rsidRPr="00130E5E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Так </w:t>
      </w:r>
      <w:proofErr w:type="gramStart"/>
      <w:r w:rsidR="00130E5E" w:rsidRPr="00130E5E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же </w:t>
      </w:r>
      <w:r w:rsidR="00675305" w:rsidRPr="00130E5E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из</w:t>
      </w:r>
      <w:proofErr w:type="gramEnd"/>
      <w:r w:rsidR="00675305" w:rsidRPr="00130E5E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самых действенных закаливающих процедур в повседневной жизни является прогулка. </w:t>
      </w:r>
    </w:p>
    <w:p w:rsidR="00675305" w:rsidRPr="00D1247E" w:rsidRDefault="00130E5E" w:rsidP="00D1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E5E">
        <w:rPr>
          <w:rFonts w:ascii="Times New Roman CYR" w:hAnsi="Times New Roman CYR" w:cs="Times New Roman CYR"/>
          <w:b/>
          <w:bCs/>
          <w:i/>
          <w:color w:val="000000" w:themeColor="text1"/>
          <w:sz w:val="26"/>
          <w:szCs w:val="26"/>
        </w:rPr>
        <w:t>СЛАЙД 1</w:t>
      </w:r>
      <w:r w:rsidR="00A52FB5">
        <w:rPr>
          <w:rFonts w:ascii="Times New Roman CYR" w:hAnsi="Times New Roman CYR" w:cs="Times New Roman CYR"/>
          <w:b/>
          <w:bCs/>
          <w:i/>
          <w:color w:val="000000" w:themeColor="text1"/>
          <w:sz w:val="26"/>
          <w:szCs w:val="26"/>
        </w:rPr>
        <w:t>3</w:t>
      </w:r>
      <w:r w:rsidRPr="00130E5E">
        <w:rPr>
          <w:rFonts w:ascii="Times New Roman CYR" w:hAnsi="Times New Roman CYR" w:cs="Times New Roman CYR"/>
          <w:bCs/>
          <w:i/>
          <w:color w:val="000000" w:themeColor="text1"/>
          <w:sz w:val="26"/>
          <w:szCs w:val="26"/>
        </w:rPr>
        <w:t xml:space="preserve"> </w:t>
      </w:r>
      <w:proofErr w:type="gramStart"/>
      <w:r w:rsidR="006E03E1" w:rsidRPr="006E03E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6E03E1" w:rsidRPr="006E0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целью формир</w:t>
      </w:r>
      <w:r w:rsidR="001C70A9">
        <w:rPr>
          <w:rFonts w:ascii="Times New Roman" w:hAnsi="Times New Roman" w:cs="Times New Roman"/>
          <w:color w:val="000000" w:themeColor="text1"/>
          <w:sz w:val="26"/>
          <w:szCs w:val="26"/>
        </w:rPr>
        <w:t>ования навыка правильной осанки,</w:t>
      </w:r>
      <w:r w:rsidR="006E03E1" w:rsidRPr="006E03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укрепления</w:t>
      </w:r>
      <w:r w:rsidR="006E03E1" w:rsidRPr="006E0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3E1" w:rsidRPr="006E03E1">
        <w:rPr>
          <w:rFonts w:ascii="Times New Roman" w:hAnsi="Times New Roman" w:cs="Times New Roman"/>
          <w:sz w:val="26"/>
          <w:szCs w:val="26"/>
        </w:rPr>
        <w:t>основных групп мышц для детей 5-7 лет в 2 раза в неделю про</w:t>
      </w:r>
      <w:r w:rsidR="006E03E1">
        <w:rPr>
          <w:rFonts w:ascii="Times New Roman" w:hAnsi="Times New Roman" w:cs="Times New Roman"/>
          <w:sz w:val="26"/>
          <w:szCs w:val="26"/>
        </w:rPr>
        <w:t xml:space="preserve">водятся занятия по </w:t>
      </w:r>
      <w:proofErr w:type="spellStart"/>
      <w:r w:rsidR="006E03E1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="006E03E1">
        <w:rPr>
          <w:rFonts w:ascii="Times New Roman" w:hAnsi="Times New Roman" w:cs="Times New Roman"/>
          <w:sz w:val="26"/>
          <w:szCs w:val="26"/>
        </w:rPr>
        <w:t>-гимнастики.</w:t>
      </w:r>
      <w:r w:rsidR="00D1247E">
        <w:rPr>
          <w:rFonts w:ascii="Times New Roman" w:hAnsi="Times New Roman" w:cs="Times New Roman"/>
          <w:sz w:val="26"/>
          <w:szCs w:val="26"/>
        </w:rPr>
        <w:t xml:space="preserve"> </w:t>
      </w:r>
      <w:r w:rsidR="006753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Так как д</w:t>
      </w:r>
      <w:r w:rsidR="00675305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ля психического здоровья детей необходима сбалансированность положительных и отрицательных эмоций, </w:t>
      </w:r>
      <w:r w:rsidR="00675305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н</w:t>
      </w:r>
      <w:r w:rsidR="00675305" w:rsidRPr="00D66F0C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а каждом занятии проводится минутки релаксации (расслабление под тихую, спокойную музыку)</w:t>
      </w:r>
      <w:r w:rsidR="00675305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.</w:t>
      </w:r>
      <w:r w:rsidR="00675305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 </w:t>
      </w:r>
      <w:r w:rsidR="006753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Таким образом у детей формируется </w:t>
      </w:r>
      <w:proofErr w:type="gramStart"/>
      <w:r w:rsidR="006753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умение </w:t>
      </w:r>
      <w:r w:rsidR="00675305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ощущать</w:t>
      </w:r>
      <w:proofErr w:type="gramEnd"/>
      <w:r w:rsidR="00675305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свои эмоции, управлять своим поведением, слышать своё тело</w:t>
      </w:r>
      <w:r w:rsidR="006753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.</w:t>
      </w:r>
    </w:p>
    <w:p w:rsidR="00BC146C" w:rsidRDefault="00D1247E" w:rsidP="00C43A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</w:pPr>
      <w:r w:rsidRPr="00D1247E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  <w:u w:val="single"/>
        </w:rPr>
        <w:t xml:space="preserve">СЛАЙД 14 </w:t>
      </w:r>
      <w:r w:rsidR="004F3705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 xml:space="preserve">Технологии </w:t>
      </w:r>
      <w:r w:rsidR="00C43ACB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 xml:space="preserve">обучения здоровому образу жизни реализуются через </w:t>
      </w:r>
      <w:r w:rsidR="00BC146C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такие формы работы как:</w:t>
      </w:r>
    </w:p>
    <w:p w:rsidR="00675305" w:rsidRDefault="00BC146C" w:rsidP="00356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46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lastRenderedPageBreak/>
        <w:t xml:space="preserve">- </w:t>
      </w:r>
      <w:r w:rsidR="00C43ACB" w:rsidRPr="00BC146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организацию утренней гимнастики</w:t>
      </w:r>
      <w:r w:rsidR="006753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с применением технологий</w:t>
      </w:r>
      <w:r w:rsidR="00675305" w:rsidRPr="00B207DC">
        <w:rPr>
          <w:rFonts w:ascii="Times New Roman" w:hAnsi="Times New Roman" w:cs="Times New Roman"/>
          <w:sz w:val="28"/>
          <w:szCs w:val="28"/>
        </w:rPr>
        <w:t xml:space="preserve"> </w:t>
      </w:r>
      <w:r w:rsidR="00675305" w:rsidRPr="00BC0593">
        <w:rPr>
          <w:rFonts w:ascii="Times New Roman" w:hAnsi="Times New Roman" w:cs="Times New Roman"/>
          <w:sz w:val="26"/>
          <w:szCs w:val="26"/>
        </w:rPr>
        <w:t>оздоровительн</w:t>
      </w:r>
      <w:r w:rsidR="00675305">
        <w:rPr>
          <w:rFonts w:ascii="Times New Roman" w:hAnsi="Times New Roman" w:cs="Times New Roman"/>
          <w:sz w:val="26"/>
          <w:szCs w:val="26"/>
        </w:rPr>
        <w:t>ого</w:t>
      </w:r>
      <w:r w:rsidR="00675305" w:rsidRPr="00BC0593">
        <w:rPr>
          <w:rFonts w:ascii="Times New Roman" w:hAnsi="Times New Roman" w:cs="Times New Roman"/>
          <w:sz w:val="26"/>
          <w:szCs w:val="26"/>
        </w:rPr>
        <w:t xml:space="preserve"> бег</w:t>
      </w:r>
      <w:r w:rsidR="00675305">
        <w:rPr>
          <w:rFonts w:ascii="Times New Roman" w:hAnsi="Times New Roman" w:cs="Times New Roman"/>
          <w:sz w:val="26"/>
          <w:szCs w:val="26"/>
        </w:rPr>
        <w:t>а</w:t>
      </w:r>
      <w:r w:rsidR="00675305" w:rsidRPr="00BC0593">
        <w:rPr>
          <w:rFonts w:ascii="Times New Roman" w:hAnsi="Times New Roman" w:cs="Times New Roman"/>
          <w:sz w:val="26"/>
          <w:szCs w:val="26"/>
        </w:rPr>
        <w:t xml:space="preserve"> </w:t>
      </w:r>
      <w:r w:rsidR="001C70A9">
        <w:rPr>
          <w:rFonts w:ascii="Times New Roman" w:hAnsi="Times New Roman" w:cs="Times New Roman"/>
          <w:sz w:val="26"/>
          <w:szCs w:val="26"/>
        </w:rPr>
        <w:t xml:space="preserve">под музыкальное сопровождение, </w:t>
      </w:r>
      <w:proofErr w:type="gramStart"/>
      <w:r w:rsidR="001C70A9">
        <w:rPr>
          <w:rFonts w:ascii="Times New Roman" w:hAnsi="Times New Roman" w:cs="Times New Roman"/>
          <w:sz w:val="26"/>
          <w:szCs w:val="26"/>
        </w:rPr>
        <w:t>проводится  3</w:t>
      </w:r>
      <w:proofErr w:type="gramEnd"/>
      <w:r w:rsidR="001C70A9">
        <w:rPr>
          <w:rFonts w:ascii="Times New Roman" w:hAnsi="Times New Roman" w:cs="Times New Roman"/>
          <w:sz w:val="26"/>
          <w:szCs w:val="26"/>
        </w:rPr>
        <w:t xml:space="preserve"> раза в неделю</w:t>
      </w:r>
      <w:r w:rsidR="00675305">
        <w:rPr>
          <w:rFonts w:ascii="Times New Roman" w:hAnsi="Times New Roman" w:cs="Times New Roman"/>
          <w:sz w:val="26"/>
          <w:szCs w:val="26"/>
        </w:rPr>
        <w:t xml:space="preserve">, ритмопластики с комплексом общеразвивающих упражнений. </w:t>
      </w:r>
    </w:p>
    <w:p w:rsidR="004F3705" w:rsidRDefault="00675305" w:rsidP="00356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Таким образом, е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ивычку начинать день с утренней </w:t>
      </w:r>
      <w:r w:rsidR="002B3AC1" w:rsidRPr="002B3AC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гимнастики.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</w:p>
    <w:p w:rsidR="00BC0593" w:rsidRPr="002B1D4C" w:rsidRDefault="00BC146C" w:rsidP="00356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Эффективным средством для вызова интереса </w:t>
      </w:r>
      <w:r w:rsidR="002D3EDE" w:rsidRPr="002D3EDE">
        <w:rPr>
          <w:rFonts w:ascii="Times New Roman" w:hAnsi="Times New Roman" w:cs="Times New Roman"/>
          <w:color w:val="000000" w:themeColor="text1"/>
          <w:sz w:val="26"/>
          <w:szCs w:val="26"/>
        </w:rPr>
        <w:t>к заботе о личном здоровье, формирова</w:t>
      </w:r>
      <w:r w:rsidR="002D3EDE">
        <w:rPr>
          <w:rFonts w:ascii="Times New Roman" w:hAnsi="Times New Roman" w:cs="Times New Roman"/>
          <w:color w:val="000000" w:themeColor="text1"/>
          <w:sz w:val="26"/>
          <w:szCs w:val="26"/>
        </w:rPr>
        <w:t>нии</w:t>
      </w:r>
      <w:r w:rsidR="002D3EDE" w:rsidRPr="002D3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привычк</w:t>
      </w:r>
      <w:r w:rsidR="002D3EDE">
        <w:rPr>
          <w:rFonts w:ascii="Times New Roman" w:hAnsi="Times New Roman" w:cs="Times New Roman"/>
          <w:color w:val="000000" w:themeColor="text1"/>
          <w:sz w:val="26"/>
          <w:szCs w:val="26"/>
        </w:rPr>
        <w:t>и к</w:t>
      </w:r>
      <w:r w:rsidR="002D3EDE" w:rsidRPr="002D3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здорово</w:t>
      </w:r>
      <w:r w:rsidR="002D3EDE">
        <w:rPr>
          <w:rFonts w:ascii="Times New Roman" w:hAnsi="Times New Roman" w:cs="Times New Roman"/>
          <w:color w:val="000000" w:themeColor="text1"/>
          <w:sz w:val="26"/>
          <w:szCs w:val="26"/>
        </w:rPr>
        <w:t>му</w:t>
      </w:r>
      <w:r w:rsidR="002D3EDE" w:rsidRPr="002D3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</w:t>
      </w:r>
      <w:r w:rsidR="002D3ED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D3EDE" w:rsidRPr="002D3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жизни</w:t>
      </w:r>
      <w:r w:rsidR="002D3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самом</w:t>
      </w:r>
      <w:r w:rsidR="00EF5152">
        <w:rPr>
          <w:rFonts w:ascii="Times New Roman" w:hAnsi="Times New Roman" w:cs="Times New Roman"/>
          <w:color w:val="000000" w:themeColor="text1"/>
          <w:sz w:val="26"/>
          <w:szCs w:val="26"/>
        </w:rPr>
        <w:t>ас</w:t>
      </w:r>
      <w:r w:rsidR="002D3E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саж, </w:t>
      </w:r>
      <w:r w:rsidR="002D3EDE"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проводится в игровой форме ежедневно в виде пятиминутного занятия или в виде динамическо</w:t>
      </w:r>
      <w:r w:rsidR="002D3EDE" w:rsidRPr="002B1D4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й паузы на занятиях.</w:t>
      </w:r>
    </w:p>
    <w:p w:rsidR="00A44C51" w:rsidRDefault="00A44C51" w:rsidP="00356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Основной формой </w:t>
      </w:r>
      <w:r w:rsidR="00BC146C" w:rsidRPr="00BC146C">
        <w:rPr>
          <w:rFonts w:ascii="Times New Roman" w:eastAsia="Calibri" w:hAnsi="Times New Roman" w:cs="Times New Roman"/>
          <w:color w:val="000000"/>
          <w:sz w:val="26"/>
          <w:szCs w:val="26"/>
        </w:rPr>
        <w:t>обучения двигательным умениям и навыкам</w:t>
      </w:r>
      <w:r w:rsidR="00BC146C" w:rsidRPr="00BC146C">
        <w:rPr>
          <w:rFonts w:ascii="Times New Roman CYR" w:hAnsi="Times New Roman CYR" w:cs="Times New Roman CYR"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являются </w:t>
      </w:r>
      <w:r w:rsidR="001C70A9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занятия по физическому развитию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. </w:t>
      </w:r>
      <w:r w:rsidR="00B36547" w:rsidRPr="00B36547">
        <w:rPr>
          <w:rFonts w:ascii="Times New Roman" w:hAnsi="Times New Roman" w:cs="Times New Roman"/>
          <w:sz w:val="26"/>
          <w:szCs w:val="26"/>
        </w:rPr>
        <w:t xml:space="preserve">К построению и содержанию </w:t>
      </w:r>
      <w:r>
        <w:rPr>
          <w:rFonts w:ascii="Times New Roman" w:hAnsi="Times New Roman" w:cs="Times New Roman"/>
          <w:sz w:val="26"/>
          <w:szCs w:val="26"/>
        </w:rPr>
        <w:t>которых</w:t>
      </w:r>
      <w:r w:rsidR="00B36547" w:rsidRPr="00B36547">
        <w:rPr>
          <w:rFonts w:ascii="Times New Roman" w:hAnsi="Times New Roman" w:cs="Times New Roman"/>
          <w:sz w:val="26"/>
          <w:szCs w:val="26"/>
        </w:rPr>
        <w:t xml:space="preserve">           используются нетрадиционные подходы (</w:t>
      </w:r>
      <w:r w:rsidR="00B36547">
        <w:rPr>
          <w:rFonts w:ascii="Times New Roman" w:hAnsi="Times New Roman" w:cs="Times New Roman"/>
          <w:sz w:val="26"/>
          <w:szCs w:val="26"/>
        </w:rPr>
        <w:t xml:space="preserve">игровой </w:t>
      </w:r>
      <w:proofErr w:type="spellStart"/>
      <w:r w:rsidR="00B36547">
        <w:rPr>
          <w:rFonts w:ascii="Times New Roman" w:hAnsi="Times New Roman" w:cs="Times New Roman"/>
          <w:sz w:val="26"/>
          <w:szCs w:val="26"/>
        </w:rPr>
        <w:t>стретчинг</w:t>
      </w:r>
      <w:proofErr w:type="spellEnd"/>
      <w:r w:rsidR="00B36547">
        <w:rPr>
          <w:rFonts w:ascii="Times New Roman" w:hAnsi="Times New Roman" w:cs="Times New Roman"/>
          <w:sz w:val="26"/>
          <w:szCs w:val="26"/>
        </w:rPr>
        <w:t xml:space="preserve">, детский </w:t>
      </w:r>
      <w:proofErr w:type="spellStart"/>
      <w:r w:rsidR="00B36547">
        <w:rPr>
          <w:rFonts w:ascii="Times New Roman" w:hAnsi="Times New Roman" w:cs="Times New Roman"/>
          <w:sz w:val="26"/>
          <w:szCs w:val="26"/>
        </w:rPr>
        <w:t>кроссфит</w:t>
      </w:r>
      <w:proofErr w:type="spellEnd"/>
      <w:r w:rsidR="001C70A9">
        <w:rPr>
          <w:rFonts w:ascii="Times New Roman" w:hAnsi="Times New Roman" w:cs="Times New Roman"/>
          <w:sz w:val="26"/>
          <w:szCs w:val="26"/>
        </w:rPr>
        <w:t xml:space="preserve">, использование </w:t>
      </w:r>
      <w:proofErr w:type="spellStart"/>
      <w:r w:rsidR="001C70A9">
        <w:rPr>
          <w:rFonts w:ascii="Times New Roman" w:hAnsi="Times New Roman" w:cs="Times New Roman"/>
          <w:sz w:val="26"/>
          <w:szCs w:val="26"/>
        </w:rPr>
        <w:t>фитбол</w:t>
      </w:r>
      <w:proofErr w:type="spellEnd"/>
      <w:r w:rsidR="001C70A9">
        <w:rPr>
          <w:rFonts w:ascii="Times New Roman" w:hAnsi="Times New Roman" w:cs="Times New Roman"/>
          <w:sz w:val="26"/>
          <w:szCs w:val="26"/>
        </w:rPr>
        <w:t>-мячей</w:t>
      </w:r>
      <w:r w:rsidR="00B36547" w:rsidRPr="00B36547">
        <w:rPr>
          <w:rFonts w:ascii="Times New Roman" w:hAnsi="Times New Roman" w:cs="Times New Roman"/>
          <w:sz w:val="26"/>
          <w:szCs w:val="26"/>
        </w:rPr>
        <w:t xml:space="preserve">), что позволяет постоянно поддерживать интерес детей к выполнению движений, разумно распределять нагрузку, учитывать </w:t>
      </w:r>
      <w:r w:rsidR="00BC146C">
        <w:rPr>
          <w:rFonts w:ascii="Times New Roman" w:hAnsi="Times New Roman" w:cs="Times New Roman"/>
          <w:sz w:val="26"/>
          <w:szCs w:val="26"/>
        </w:rPr>
        <w:t xml:space="preserve">уровень двигательной активности. </w:t>
      </w:r>
      <w:r w:rsidR="00B36547" w:rsidRPr="00B36547">
        <w:rPr>
          <w:rFonts w:ascii="Times New Roman" w:hAnsi="Times New Roman" w:cs="Times New Roman"/>
          <w:sz w:val="26"/>
          <w:szCs w:val="26"/>
        </w:rPr>
        <w:t>Комплекс упражнений для дошкольников построен так, чтобы детям самим было интересно его выполнять, а не делать упражнения только потому, что этого от них требует педагог.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547" w:rsidRDefault="002B1D4C" w:rsidP="004F37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B1D4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СЛАЙД 1</w:t>
      </w:r>
      <w:r w:rsidR="0035685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36547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Система </w:t>
      </w:r>
      <w:proofErr w:type="spellStart"/>
      <w:r w:rsidR="00B36547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валеологического</w:t>
      </w:r>
      <w:proofErr w:type="spellEnd"/>
      <w:r w:rsidR="00B36547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воспитания дошкольников и формирования представлений детей о </w:t>
      </w:r>
      <w:proofErr w:type="gramStart"/>
      <w:r w:rsidR="00BC146C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здоровье,</w:t>
      </w:r>
      <w:r w:rsidR="00B36547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представлена</w:t>
      </w:r>
      <w:proofErr w:type="gramEnd"/>
      <w:r w:rsidR="00B36547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через организацию с</w:t>
      </w:r>
      <w:r w:rsidR="004F3705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ери</w:t>
      </w:r>
      <w:r w:rsidR="00B36547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й</w:t>
      </w:r>
      <w:r w:rsidR="004F3705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игровых занятий «</w:t>
      </w:r>
      <w:r w:rsidR="00B36547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Минутки</w:t>
      </w:r>
      <w:r w:rsidR="00A44C51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здоровья»</w:t>
      </w:r>
      <w:r w:rsidR="00BC146C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которые организуются</w:t>
      </w:r>
      <w:r w:rsidR="00A44C51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согласно перспективному плану. </w:t>
      </w:r>
      <w:r w:rsidR="004F3705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 </w:t>
      </w:r>
      <w:r w:rsidR="00A44C51" w:rsidRPr="006B073C">
        <w:rPr>
          <w:rFonts w:ascii="Times New Roman" w:hAnsi="Times New Roman" w:cs="Times New Roman"/>
          <w:sz w:val="26"/>
          <w:szCs w:val="26"/>
        </w:rPr>
        <w:t>Занятия проводятся 1 раз в неделю, но материал, предлагаемый детям, может использоваться в любо</w:t>
      </w:r>
      <w:r w:rsidR="00BC146C" w:rsidRPr="006B073C">
        <w:rPr>
          <w:rFonts w:ascii="Times New Roman" w:hAnsi="Times New Roman" w:cs="Times New Roman"/>
          <w:sz w:val="26"/>
          <w:szCs w:val="26"/>
        </w:rPr>
        <w:t>й</w:t>
      </w:r>
      <w:r w:rsidR="00A44C51" w:rsidRPr="006B073C">
        <w:rPr>
          <w:rFonts w:ascii="Times New Roman" w:hAnsi="Times New Roman" w:cs="Times New Roman"/>
          <w:sz w:val="26"/>
          <w:szCs w:val="26"/>
        </w:rPr>
        <w:t xml:space="preserve"> </w:t>
      </w:r>
      <w:r w:rsidR="00BC146C" w:rsidRPr="006B073C">
        <w:rPr>
          <w:rFonts w:ascii="Times New Roman" w:hAnsi="Times New Roman" w:cs="Times New Roman"/>
          <w:sz w:val="26"/>
          <w:szCs w:val="26"/>
        </w:rPr>
        <w:t>отрезок дня</w:t>
      </w:r>
      <w:r w:rsidR="00A44C51" w:rsidRPr="006B073C">
        <w:rPr>
          <w:rFonts w:ascii="Times New Roman" w:hAnsi="Times New Roman" w:cs="Times New Roman"/>
          <w:sz w:val="26"/>
          <w:szCs w:val="26"/>
        </w:rPr>
        <w:t xml:space="preserve">, начиная с утреннего приема детей (беседы) и проведение утренней гимнастики, включая и сон (гигиена сна), и прием пищи. Во время разнообразной </w:t>
      </w:r>
      <w:r>
        <w:rPr>
          <w:rFonts w:ascii="Times New Roman" w:hAnsi="Times New Roman" w:cs="Times New Roman"/>
          <w:sz w:val="26"/>
          <w:szCs w:val="26"/>
        </w:rPr>
        <w:t>ИГРОВОЙ</w:t>
      </w:r>
      <w:r w:rsidR="00A44C51" w:rsidRPr="006B073C">
        <w:rPr>
          <w:rFonts w:ascii="Times New Roman" w:hAnsi="Times New Roman" w:cs="Times New Roman"/>
          <w:sz w:val="26"/>
          <w:szCs w:val="26"/>
        </w:rPr>
        <w:t xml:space="preserve"> деятельности, дети овладевают не только основами культурно-гигиеническими навыками, элементами самоконтроля над своим организмом, но и умениями и навыками правильно вести себя в ситуациях, угрожающих здоровью и жизни, сознательно избегать и даже предупреждать их.</w:t>
      </w:r>
      <w:r w:rsidR="004F3705" w:rsidRPr="006B07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5C2008" w:rsidRPr="006B073C" w:rsidRDefault="002B1D4C" w:rsidP="004F37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B1D4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СЛАЙД 1</w:t>
      </w:r>
      <w:r w:rsidR="00E10F2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="005C20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</w:t>
      </w:r>
      <w:proofErr w:type="gramEnd"/>
      <w:r w:rsidR="005C200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системе организованна деятельность по реализации краевой программы «Формирование </w:t>
      </w:r>
      <w:r w:rsidR="00E6472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привычки самообслуживания – уход за зубами у детей 4-6 лет»</w:t>
      </w:r>
    </w:p>
    <w:p w:rsidR="004F3705" w:rsidRPr="002B2BC2" w:rsidRDefault="004F3705" w:rsidP="004F37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i/>
          <w:color w:val="000000" w:themeColor="text1"/>
          <w:sz w:val="26"/>
          <w:szCs w:val="26"/>
        </w:rPr>
      </w:pPr>
      <w:r w:rsidRPr="002B2BC2">
        <w:rPr>
          <w:rFonts w:ascii="Times New Roman CYR" w:hAnsi="Times New Roman CYR" w:cs="Times New Roman CYR"/>
          <w:bCs/>
          <w:i/>
          <w:color w:val="000000" w:themeColor="text1"/>
          <w:sz w:val="26"/>
          <w:szCs w:val="26"/>
          <w:u w:val="single"/>
        </w:rPr>
        <w:t>Коррекционные технологии:</w:t>
      </w:r>
    </w:p>
    <w:p w:rsidR="004F3705" w:rsidRPr="002D3EDE" w:rsidRDefault="00E10F27" w:rsidP="004F37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10F27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СЛАЙД 17</w:t>
      </w:r>
      <w:r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proofErr w:type="gramStart"/>
      <w:r w:rsidR="002D3EDE" w:rsidRPr="002D3ED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</w:t>
      </w:r>
      <w:proofErr w:type="gramEnd"/>
      <w:r w:rsidR="002D3EDE" w:rsidRPr="002D3ED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целью снятия психоэмоционального напряжения детей</w:t>
      </w:r>
      <w:r w:rsidR="009168A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, </w:t>
      </w:r>
      <w:r w:rsidR="001C70A9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педагоги активно в с</w:t>
      </w:r>
      <w:r w:rsidR="006B073C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в</w:t>
      </w:r>
      <w:r w:rsidR="000D3D31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о</w:t>
      </w:r>
      <w:r w:rsidR="006B073C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ей деятельности применяют коррекционные технологии такие как:</w:t>
      </w:r>
    </w:p>
    <w:p w:rsidR="004F3705" w:rsidRPr="004F3705" w:rsidRDefault="004F3705" w:rsidP="004F37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6B073C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Техн</w:t>
      </w:r>
      <w:r w:rsidR="0097628C">
        <w:rPr>
          <w:rFonts w:ascii="Times New Roman CYR" w:hAnsi="Times New Roman CYR" w:cs="Times New Roman CYR"/>
          <w:bCs/>
          <w:color w:val="000000" w:themeColor="text1"/>
          <w:sz w:val="26"/>
          <w:szCs w:val="26"/>
          <w:u w:val="single"/>
        </w:rPr>
        <w:t>ология музыкального воздействия, которая</w:t>
      </w:r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</w:t>
      </w:r>
      <w:r w:rsidR="000D3D31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ренности). </w:t>
      </w:r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Широко используют музыку для сопровождения </w:t>
      </w:r>
      <w:r w:rsidR="006B073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продуктивной</w:t>
      </w:r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деятельности дошкольников (на занятиях по </w:t>
      </w:r>
      <w:proofErr w:type="spellStart"/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изодеятельности</w:t>
      </w:r>
      <w:proofErr w:type="spellEnd"/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, конструированию, ознакомлению с окружающим миром и т.д.) Также музыку используют перед сном, чтобы помочь с трудом засыпающим детям успокоиться и расслабиться</w:t>
      </w:r>
      <w:r w:rsidR="000A1C96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.</w:t>
      </w:r>
    </w:p>
    <w:p w:rsidR="00DF5AED" w:rsidRPr="002B1D4C" w:rsidRDefault="000D3D31" w:rsidP="002B1D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6E03E1">
        <w:rPr>
          <w:rFonts w:ascii="Times New Roman" w:hAnsi="Times New Roman" w:cs="Times New Roman"/>
          <w:color w:val="000000" w:themeColor="text1"/>
          <w:sz w:val="26"/>
          <w:szCs w:val="26"/>
        </w:rPr>
        <w:t>С целью с</w:t>
      </w:r>
      <w:r w:rsidR="00DF5AED" w:rsidRPr="006E03E1">
        <w:rPr>
          <w:rFonts w:ascii="Times New Roman" w:hAnsi="Times New Roman" w:cs="Times New Roman"/>
          <w:color w:val="000000" w:themeColor="text1"/>
          <w:sz w:val="26"/>
          <w:szCs w:val="26"/>
        </w:rPr>
        <w:t>нижение уровня тревожности и агрессивности у детей</w:t>
      </w:r>
      <w:r w:rsidRPr="006E03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ф</w:t>
      </w:r>
      <w:r w:rsidR="00DF5AED" w:rsidRPr="006E03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ормирование навыков конструктивного выражения эмоций</w:t>
      </w:r>
      <w:r w:rsidR="009762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применяется</w:t>
      </w:r>
      <w:r w:rsidRPr="006E03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7628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акватерапия</w:t>
      </w:r>
      <w:proofErr w:type="spellEnd"/>
      <w:r w:rsidR="0097628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, </w:t>
      </w:r>
      <w:proofErr w:type="spellStart"/>
      <w:r w:rsidR="0097628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светотерапия</w:t>
      </w:r>
      <w:proofErr w:type="spellEnd"/>
      <w:r w:rsidR="0097628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, </w:t>
      </w:r>
      <w:proofErr w:type="spellStart"/>
      <w:r w:rsidR="0097628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цветотерапия</w:t>
      </w:r>
      <w:proofErr w:type="spellEnd"/>
      <w:r w:rsidR="0097628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, </w:t>
      </w:r>
      <w:r w:rsidR="009744A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для </w:t>
      </w:r>
      <w:r w:rsidR="0097628C" w:rsidRPr="006E03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воспитани</w:t>
      </w:r>
      <w:r w:rsidR="009744A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="0097628C" w:rsidRPr="006E03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ценностных ориентаций </w:t>
      </w:r>
      <w:r w:rsidR="009762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используется </w:t>
      </w:r>
      <w:proofErr w:type="spellStart"/>
      <w:r w:rsidR="009762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сказкотерапия</w:t>
      </w:r>
      <w:proofErr w:type="spellEnd"/>
      <w:r w:rsidR="009762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F41C1" w:rsidRDefault="004F3705" w:rsidP="000A1C9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Таким образом, </w:t>
      </w:r>
      <w:r w:rsidR="000A1C96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</w:t>
      </w:r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рименение в работе </w:t>
      </w:r>
      <w:proofErr w:type="spellStart"/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здоровьесберегающих</w:t>
      </w:r>
      <w:proofErr w:type="spellEnd"/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педагогических технологий формирует у педагогов ценностные ориентации, направленные на </w:t>
      </w:r>
      <w:r w:rsidRPr="004F3705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lastRenderedPageBreak/>
        <w:t>сохранение и укрепление здоровья воспитанников, а у ребёнка- стойкую мотивацию на здоровый образ жизни.</w:t>
      </w:r>
    </w:p>
    <w:p w:rsidR="00971635" w:rsidRPr="00F96329" w:rsidRDefault="00E10F27" w:rsidP="00BE7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4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СЛАЙД </w:t>
      </w:r>
      <w:r w:rsidR="00905429" w:rsidRPr="009054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 </w:t>
      </w:r>
      <w:r w:rsidR="00971635" w:rsidRPr="00F9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 дошкольное образовательное учреждение не может успешно реализовывать свою деятельность и развиваться без партнёрского взаимодействия с родителями</w:t>
      </w:r>
      <w:r w:rsidR="008F6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71635" w:rsidRPr="00F9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628C" w:rsidRPr="008F6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Ведется целенаправленная работа по формированию активной позиции родителей в воспитании и оздоровлении детей, а также участия в образовательной </w:t>
      </w:r>
      <w:proofErr w:type="spellStart"/>
      <w:r w:rsidR="008F628C" w:rsidRPr="008F6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</w:t>
      </w:r>
      <w:r w:rsidR="008F6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вьесберегающей</w:t>
      </w:r>
      <w:proofErr w:type="spellEnd"/>
      <w:r w:rsidR="008F6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ДОУ, через такие формы как:</w:t>
      </w:r>
    </w:p>
    <w:p w:rsidR="00243394" w:rsidRDefault="009D4E3C" w:rsidP="00243394">
      <w:pPr>
        <w:widowControl w:val="0"/>
        <w:numPr>
          <w:ilvl w:val="0"/>
          <w:numId w:val="27"/>
        </w:numPr>
        <w:tabs>
          <w:tab w:val="left" w:pos="10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Родительские собрания в форме мастер-классов, к</w:t>
      </w:r>
      <w:r w:rsidR="00971635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руглы</w:t>
      </w:r>
      <w:r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971635" w:rsidRPr="00F96329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  <w:r w:rsidR="00971635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</w:t>
      </w:r>
      <w:r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71635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1635" w:rsidRPr="00F96329" w:rsidRDefault="00971635" w:rsidP="00BE70C8">
      <w:pPr>
        <w:widowControl w:val="0"/>
        <w:numPr>
          <w:ilvl w:val="0"/>
          <w:numId w:val="27"/>
        </w:numPr>
        <w:tabs>
          <w:tab w:val="left" w:pos="10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«Дни открытых дверей» и Дни здоровья;</w:t>
      </w:r>
    </w:p>
    <w:p w:rsidR="009D4E3C" w:rsidRPr="00F96329" w:rsidRDefault="008F628C" w:rsidP="00BE70C8">
      <w:pPr>
        <w:widowControl w:val="0"/>
        <w:numPr>
          <w:ilvl w:val="0"/>
          <w:numId w:val="27"/>
        </w:numPr>
        <w:tabs>
          <w:tab w:val="left" w:pos="10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635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9D4E3C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71635" w:rsidRPr="00F9632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="009D4E3C" w:rsidRPr="00F9632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по </w:t>
      </w:r>
      <w:r w:rsidR="009D4E3C" w:rsidRPr="00F96329">
        <w:rPr>
          <w:rFonts w:ascii="Times New Roman" w:eastAsia="Calibri" w:hAnsi="Times New Roman" w:cs="Times New Roman"/>
          <w:sz w:val="26"/>
          <w:szCs w:val="26"/>
        </w:rPr>
        <w:t>популяризации семейных ценностей и традиций по формированию здорового образа жизни</w:t>
      </w:r>
      <w:r w:rsidR="009D4E3C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9D4E3C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фотокаллажи</w:t>
      </w:r>
      <w:proofErr w:type="spellEnd"/>
      <w:r w:rsidR="009D4E3C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«Мы за здоровый образ жизни!», спортивны</w:t>
      </w:r>
      <w:r w:rsidR="009744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D4E3C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4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9D4E3C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«Папа, мама, я – спортивная семья»</w:t>
      </w:r>
    </w:p>
    <w:p w:rsidR="00971635" w:rsidRDefault="00971635" w:rsidP="00BE70C8">
      <w:pPr>
        <w:widowControl w:val="0"/>
        <w:numPr>
          <w:ilvl w:val="0"/>
          <w:numId w:val="27"/>
        </w:numPr>
        <w:tabs>
          <w:tab w:val="left" w:pos="10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культурно-досуговые мероприятия спортивного характера.</w:t>
      </w:r>
    </w:p>
    <w:p w:rsidR="008F628C" w:rsidRPr="008F628C" w:rsidRDefault="008F628C" w:rsidP="008F628C">
      <w:pPr>
        <w:widowControl w:val="0"/>
        <w:numPr>
          <w:ilvl w:val="0"/>
          <w:numId w:val="27"/>
        </w:numPr>
        <w:tabs>
          <w:tab w:val="left" w:pos="10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339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консультации</w:t>
      </w:r>
      <w:r w:rsidRPr="0024339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proofErr w:type="gramStart"/>
      <w:r w:rsidRPr="0024339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педагогов  и</w:t>
      </w:r>
      <w:proofErr w:type="gramEnd"/>
      <w:r w:rsidRPr="0024339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в форме буклетов, памяток которые обновляются </w:t>
      </w:r>
      <w:r w:rsidR="009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уголке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раза в месяц</w:t>
      </w:r>
    </w:p>
    <w:p w:rsidR="00BE70C8" w:rsidRDefault="008F628C" w:rsidP="00BE70C8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работы отражают р</w:t>
      </w:r>
      <w:r w:rsidR="00BE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езультаты </w:t>
      </w:r>
      <w:r w:rsidR="0024339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анкетирования</w:t>
      </w:r>
      <w:r w:rsidR="00401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1A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</w:t>
      </w:r>
      <w:proofErr w:type="gramEnd"/>
      <w:r w:rsidR="0024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большинства родителей повысился интерес к вопросам </w:t>
      </w:r>
      <w:r w:rsidR="009744A2" w:rsidRPr="009744A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физическим и психическим здоровьем детей</w:t>
      </w:r>
      <w:r w:rsidR="0024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показателем является то, что большинство </w:t>
      </w:r>
      <w:r w:rsidR="002B1D4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24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приводят </w:t>
      </w:r>
      <w:r w:rsidR="00974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="002433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утренней гимнастики</w:t>
      </w:r>
      <w:r w:rsidR="009A08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628C" w:rsidRPr="00F96329" w:rsidRDefault="008F628C" w:rsidP="00BE70C8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8F628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отрудничеств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 социумом, </w:t>
      </w:r>
      <w:r w:rsidRPr="008F62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 с детско-юношеск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F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спортивной школой,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через организацию </w:t>
      </w:r>
      <w:proofErr w:type="spellStart"/>
      <w:r w:rsidRPr="008F628C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экскурссий</w:t>
      </w:r>
      <w:proofErr w:type="spellEnd"/>
      <w:r w:rsidRPr="008F628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сдачу нормативов ГТО.</w:t>
      </w:r>
    </w:p>
    <w:p w:rsidR="00BB2F92" w:rsidRDefault="008F628C" w:rsidP="0097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628C">
        <w:rPr>
          <w:rFonts w:ascii="Times New Roman" w:eastAsia="Times New Roman" w:hAnsi="Times New Roman" w:cs="Times New Roman"/>
          <w:b/>
          <w:sz w:val="26"/>
          <w:szCs w:val="26"/>
        </w:rPr>
        <w:t>СЛАЙД 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6329">
        <w:rPr>
          <w:rFonts w:ascii="Times New Roman" w:eastAsia="Times New Roman" w:hAnsi="Times New Roman" w:cs="Times New Roman"/>
          <w:sz w:val="26"/>
          <w:szCs w:val="26"/>
        </w:rPr>
        <w:t xml:space="preserve">Результативность деятельности ДОУ по созданию </w:t>
      </w:r>
      <w:proofErr w:type="spellStart"/>
      <w:r w:rsidR="00F96329">
        <w:rPr>
          <w:rFonts w:ascii="Times New Roman" w:eastAsia="Times New Roman" w:hAnsi="Times New Roman" w:cs="Times New Roman"/>
          <w:sz w:val="26"/>
          <w:szCs w:val="26"/>
        </w:rPr>
        <w:t>здороьесберегающего</w:t>
      </w:r>
      <w:proofErr w:type="spellEnd"/>
      <w:r w:rsidR="00F96329">
        <w:rPr>
          <w:rFonts w:ascii="Times New Roman" w:eastAsia="Times New Roman" w:hAnsi="Times New Roman" w:cs="Times New Roman"/>
          <w:sz w:val="26"/>
          <w:szCs w:val="26"/>
        </w:rPr>
        <w:t xml:space="preserve"> пространства отражается через </w:t>
      </w:r>
    </w:p>
    <w:p w:rsidR="003D0751" w:rsidRDefault="00BB2F92" w:rsidP="00974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96329">
        <w:rPr>
          <w:rFonts w:ascii="Times New Roman" w:eastAsia="Times New Roman" w:hAnsi="Times New Roman" w:cs="Times New Roman"/>
          <w:sz w:val="26"/>
          <w:szCs w:val="26"/>
        </w:rPr>
        <w:t xml:space="preserve">показатели количества пропусков детей по причине болезни. </w:t>
      </w:r>
      <w:r w:rsidR="0072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96329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динамике за три года количеств</w:t>
      </w:r>
      <w:r w:rsidR="007227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96329" w:rsidRPr="00F9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пропусков детьми по болезни </w:t>
      </w:r>
      <w:r w:rsidR="0072274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 уменьшилось.</w:t>
      </w:r>
    </w:p>
    <w:p w:rsidR="00BB2F92" w:rsidRPr="003D0751" w:rsidRDefault="00BB2F92" w:rsidP="00BB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075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положительная динамика наблюдается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</w:t>
      </w:r>
      <w:r w:rsidR="00075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</w:t>
      </w:r>
      <w:r w:rsidR="000753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</w:t>
      </w:r>
      <w:r w:rsidR="00075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</w:t>
      </w:r>
      <w:r w:rsidR="000753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знаниям и навык</w:t>
      </w:r>
      <w:r w:rsidR="000753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здорового образа жизни</w:t>
      </w:r>
      <w:r w:rsidR="000753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274D" w:rsidRDefault="0072274D" w:rsidP="0072274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r w:rsidRPr="00722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Таким образом, созданное </w:t>
      </w:r>
      <w:proofErr w:type="spellStart"/>
      <w:r w:rsidRPr="00722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здоровьесберегающее</w:t>
      </w:r>
      <w:proofErr w:type="spellEnd"/>
      <w:r w:rsidRPr="00722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proofErr w:type="spellStart"/>
      <w:r w:rsidRPr="00722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пространсво</w:t>
      </w:r>
      <w:proofErr w:type="spellEnd"/>
      <w:r w:rsidRPr="00722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в учреждении </w:t>
      </w:r>
      <w:r w:rsidRPr="0072274D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позволяет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 эффективно решать задачи </w:t>
      </w:r>
      <w:r w:rsidRPr="001309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0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сохранение здоровья ребёнка и активное </w:t>
      </w:r>
      <w:r w:rsidRPr="00694D02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формирование у детей осмысленного отношения к здоровью как важной жизненной ценности</w:t>
      </w:r>
      <w:r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>.</w:t>
      </w:r>
    </w:p>
    <w:p w:rsidR="0037134E" w:rsidRDefault="0037134E" w:rsidP="0072274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bookmarkStart w:id="0" w:name="_GoBack"/>
      <w:bookmarkEnd w:id="0"/>
    </w:p>
    <w:sectPr w:rsidR="0037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800"/>
    <w:multiLevelType w:val="multilevel"/>
    <w:tmpl w:val="255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3489F"/>
    <w:multiLevelType w:val="multilevel"/>
    <w:tmpl w:val="78A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6ADF"/>
    <w:multiLevelType w:val="singleLevel"/>
    <w:tmpl w:val="6352E0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173D2E6B"/>
    <w:multiLevelType w:val="multilevel"/>
    <w:tmpl w:val="193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B4110"/>
    <w:multiLevelType w:val="multilevel"/>
    <w:tmpl w:val="786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4656F"/>
    <w:multiLevelType w:val="multilevel"/>
    <w:tmpl w:val="19E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3924FA"/>
    <w:multiLevelType w:val="multilevel"/>
    <w:tmpl w:val="648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2055D"/>
    <w:multiLevelType w:val="hybridMultilevel"/>
    <w:tmpl w:val="D964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1E"/>
    <w:multiLevelType w:val="multilevel"/>
    <w:tmpl w:val="39B8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B3893"/>
    <w:multiLevelType w:val="multilevel"/>
    <w:tmpl w:val="452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E65DC"/>
    <w:multiLevelType w:val="multilevel"/>
    <w:tmpl w:val="10AA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30BE4"/>
    <w:multiLevelType w:val="multilevel"/>
    <w:tmpl w:val="90E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F1636"/>
    <w:multiLevelType w:val="multilevel"/>
    <w:tmpl w:val="7404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733E3"/>
    <w:multiLevelType w:val="multilevel"/>
    <w:tmpl w:val="9F3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26D49"/>
    <w:multiLevelType w:val="multilevel"/>
    <w:tmpl w:val="CD7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B167DC"/>
    <w:multiLevelType w:val="multilevel"/>
    <w:tmpl w:val="541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D64B4"/>
    <w:multiLevelType w:val="multilevel"/>
    <w:tmpl w:val="3A5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06799B"/>
    <w:multiLevelType w:val="multilevel"/>
    <w:tmpl w:val="F4C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8157A4"/>
    <w:multiLevelType w:val="multilevel"/>
    <w:tmpl w:val="DCFE887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58DF1C99"/>
    <w:multiLevelType w:val="multilevel"/>
    <w:tmpl w:val="87D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05C6F"/>
    <w:multiLevelType w:val="multilevel"/>
    <w:tmpl w:val="C6C8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36AD0"/>
    <w:multiLevelType w:val="multilevel"/>
    <w:tmpl w:val="F49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66C14"/>
    <w:multiLevelType w:val="multilevel"/>
    <w:tmpl w:val="204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544AD6"/>
    <w:multiLevelType w:val="multilevel"/>
    <w:tmpl w:val="4E6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818EA"/>
    <w:multiLevelType w:val="multilevel"/>
    <w:tmpl w:val="1650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A4FB1"/>
    <w:multiLevelType w:val="hybridMultilevel"/>
    <w:tmpl w:val="3E629204"/>
    <w:lvl w:ilvl="0" w:tplc="0420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9C725F"/>
    <w:multiLevelType w:val="multilevel"/>
    <w:tmpl w:val="D44C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B74A5"/>
    <w:multiLevelType w:val="multilevel"/>
    <w:tmpl w:val="80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0"/>
  </w:num>
  <w:num w:numId="4">
    <w:abstractNumId w:val="18"/>
  </w:num>
  <w:num w:numId="5">
    <w:abstractNumId w:val="23"/>
  </w:num>
  <w:num w:numId="6">
    <w:abstractNumId w:val="27"/>
  </w:num>
  <w:num w:numId="7">
    <w:abstractNumId w:val="16"/>
  </w:num>
  <w:num w:numId="8">
    <w:abstractNumId w:val="20"/>
  </w:num>
  <w:num w:numId="9">
    <w:abstractNumId w:val="22"/>
  </w:num>
  <w:num w:numId="10">
    <w:abstractNumId w:val="3"/>
  </w:num>
  <w:num w:numId="11">
    <w:abstractNumId w:val="19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13"/>
  </w:num>
  <w:num w:numId="17">
    <w:abstractNumId w:val="26"/>
  </w:num>
  <w:num w:numId="18">
    <w:abstractNumId w:val="8"/>
  </w:num>
  <w:num w:numId="19">
    <w:abstractNumId w:val="24"/>
  </w:num>
  <w:num w:numId="20">
    <w:abstractNumId w:val="5"/>
  </w:num>
  <w:num w:numId="21">
    <w:abstractNumId w:val="21"/>
  </w:num>
  <w:num w:numId="22">
    <w:abstractNumId w:val="9"/>
  </w:num>
  <w:num w:numId="23">
    <w:abstractNumId w:val="14"/>
  </w:num>
  <w:num w:numId="24">
    <w:abstractNumId w:val="0"/>
  </w:num>
  <w:num w:numId="25">
    <w:abstractNumId w:val="11"/>
  </w:num>
  <w:num w:numId="26">
    <w:abstractNumId w:val="1"/>
  </w:num>
  <w:num w:numId="27">
    <w:abstractNumId w:val="7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7A"/>
    <w:rsid w:val="00031183"/>
    <w:rsid w:val="00046085"/>
    <w:rsid w:val="00053729"/>
    <w:rsid w:val="00055B8D"/>
    <w:rsid w:val="0007532E"/>
    <w:rsid w:val="00096AFC"/>
    <w:rsid w:val="000A1C96"/>
    <w:rsid w:val="000C3CF5"/>
    <w:rsid w:val="000D3D31"/>
    <w:rsid w:val="00130964"/>
    <w:rsid w:val="00130E5E"/>
    <w:rsid w:val="00132BDB"/>
    <w:rsid w:val="00150B93"/>
    <w:rsid w:val="0015720B"/>
    <w:rsid w:val="00192672"/>
    <w:rsid w:val="001C17D6"/>
    <w:rsid w:val="001C5D96"/>
    <w:rsid w:val="001C70A9"/>
    <w:rsid w:val="001F187C"/>
    <w:rsid w:val="001F5794"/>
    <w:rsid w:val="00203168"/>
    <w:rsid w:val="00204969"/>
    <w:rsid w:val="00234073"/>
    <w:rsid w:val="00241010"/>
    <w:rsid w:val="00243394"/>
    <w:rsid w:val="00285139"/>
    <w:rsid w:val="00290F65"/>
    <w:rsid w:val="002B1D4C"/>
    <w:rsid w:val="002B2BC2"/>
    <w:rsid w:val="002B3AC1"/>
    <w:rsid w:val="002B6D11"/>
    <w:rsid w:val="002D3EDE"/>
    <w:rsid w:val="002E1026"/>
    <w:rsid w:val="002E6266"/>
    <w:rsid w:val="002F41C1"/>
    <w:rsid w:val="003501D8"/>
    <w:rsid w:val="00350DFF"/>
    <w:rsid w:val="00356859"/>
    <w:rsid w:val="0036761F"/>
    <w:rsid w:val="0037134E"/>
    <w:rsid w:val="00381C51"/>
    <w:rsid w:val="003B187B"/>
    <w:rsid w:val="003D0751"/>
    <w:rsid w:val="00401A9F"/>
    <w:rsid w:val="00401F72"/>
    <w:rsid w:val="004176C3"/>
    <w:rsid w:val="00437D99"/>
    <w:rsid w:val="0048622A"/>
    <w:rsid w:val="004B4E68"/>
    <w:rsid w:val="004C0936"/>
    <w:rsid w:val="004F0FBB"/>
    <w:rsid w:val="004F156C"/>
    <w:rsid w:val="004F3705"/>
    <w:rsid w:val="005002DE"/>
    <w:rsid w:val="00505A7A"/>
    <w:rsid w:val="00515647"/>
    <w:rsid w:val="005C2008"/>
    <w:rsid w:val="005C52AB"/>
    <w:rsid w:val="005E4BFD"/>
    <w:rsid w:val="0064519B"/>
    <w:rsid w:val="00647FE1"/>
    <w:rsid w:val="00675305"/>
    <w:rsid w:val="006808F1"/>
    <w:rsid w:val="006871CA"/>
    <w:rsid w:val="00694D02"/>
    <w:rsid w:val="006B073C"/>
    <w:rsid w:val="006C5A58"/>
    <w:rsid w:val="006E03E1"/>
    <w:rsid w:val="00700B2F"/>
    <w:rsid w:val="00710E0A"/>
    <w:rsid w:val="00721AAF"/>
    <w:rsid w:val="0072274D"/>
    <w:rsid w:val="00726974"/>
    <w:rsid w:val="00743709"/>
    <w:rsid w:val="00756F25"/>
    <w:rsid w:val="0077180D"/>
    <w:rsid w:val="00781298"/>
    <w:rsid w:val="0078404E"/>
    <w:rsid w:val="007B538C"/>
    <w:rsid w:val="0080338D"/>
    <w:rsid w:val="00892A78"/>
    <w:rsid w:val="008A0D4A"/>
    <w:rsid w:val="008A6B17"/>
    <w:rsid w:val="008F628C"/>
    <w:rsid w:val="00905429"/>
    <w:rsid w:val="009168AB"/>
    <w:rsid w:val="0093350A"/>
    <w:rsid w:val="00971635"/>
    <w:rsid w:val="009744A2"/>
    <w:rsid w:val="0097628C"/>
    <w:rsid w:val="009A088C"/>
    <w:rsid w:val="009C7F4E"/>
    <w:rsid w:val="009D4E3C"/>
    <w:rsid w:val="009F38B6"/>
    <w:rsid w:val="00A357E3"/>
    <w:rsid w:val="00A44C51"/>
    <w:rsid w:val="00A52FB5"/>
    <w:rsid w:val="00A96354"/>
    <w:rsid w:val="00AD1CCD"/>
    <w:rsid w:val="00B00D59"/>
    <w:rsid w:val="00B14E7B"/>
    <w:rsid w:val="00B16FD1"/>
    <w:rsid w:val="00B36547"/>
    <w:rsid w:val="00B82451"/>
    <w:rsid w:val="00B90877"/>
    <w:rsid w:val="00BB2F92"/>
    <w:rsid w:val="00BB4B04"/>
    <w:rsid w:val="00BC0593"/>
    <w:rsid w:val="00BC087F"/>
    <w:rsid w:val="00BC146C"/>
    <w:rsid w:val="00BC6321"/>
    <w:rsid w:val="00BE70C8"/>
    <w:rsid w:val="00C0354B"/>
    <w:rsid w:val="00C111E9"/>
    <w:rsid w:val="00C21AE7"/>
    <w:rsid w:val="00C37A04"/>
    <w:rsid w:val="00C43ACB"/>
    <w:rsid w:val="00CC6869"/>
    <w:rsid w:val="00CD1368"/>
    <w:rsid w:val="00CD6895"/>
    <w:rsid w:val="00D03526"/>
    <w:rsid w:val="00D1191E"/>
    <w:rsid w:val="00D1247E"/>
    <w:rsid w:val="00D24954"/>
    <w:rsid w:val="00D24E73"/>
    <w:rsid w:val="00D66F0C"/>
    <w:rsid w:val="00D72ACE"/>
    <w:rsid w:val="00D91E41"/>
    <w:rsid w:val="00DB4F2A"/>
    <w:rsid w:val="00DF5AED"/>
    <w:rsid w:val="00E10F27"/>
    <w:rsid w:val="00E229C2"/>
    <w:rsid w:val="00E64727"/>
    <w:rsid w:val="00E72A90"/>
    <w:rsid w:val="00E95E21"/>
    <w:rsid w:val="00ED2BF3"/>
    <w:rsid w:val="00EF3F60"/>
    <w:rsid w:val="00EF5152"/>
    <w:rsid w:val="00F279C6"/>
    <w:rsid w:val="00F335C4"/>
    <w:rsid w:val="00F96329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07E49-C255-4105-B716-FB2B437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709"/>
    <w:rPr>
      <w:b/>
      <w:bCs/>
    </w:rPr>
  </w:style>
  <w:style w:type="paragraph" w:styleId="a5">
    <w:name w:val="No Spacing"/>
    <w:uiPriority w:val="1"/>
    <w:qFormat/>
    <w:rsid w:val="00647FE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F0FB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5720B"/>
    <w:pPr>
      <w:ind w:left="720"/>
      <w:contextualSpacing/>
    </w:pPr>
  </w:style>
  <w:style w:type="character" w:customStyle="1" w:styleId="apple-converted-space">
    <w:name w:val="apple-converted-space"/>
    <w:basedOn w:val="a0"/>
    <w:rsid w:val="00971635"/>
  </w:style>
  <w:style w:type="table" w:customStyle="1" w:styleId="1">
    <w:name w:val="Сетка таблицы1"/>
    <w:basedOn w:val="a1"/>
    <w:next w:val="a8"/>
    <w:uiPriority w:val="59"/>
    <w:rsid w:val="0004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4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ocity.ru/goods/massazhnye-ladoshki-s-shipami-6-sht-17251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grocity.ru/gift_spisok.php?kod_groop=bal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rocity.ru/gift_spisok.php?kod_groop=ortokovrik" TargetMode="External"/><Relationship Id="rId11" Type="http://schemas.openxmlformats.org/officeDocument/2006/relationships/hyperlink" Target="https://www.igrocity.ru/skills/human/valeolog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grocity.ru/gift_spisok_dop_type.php?type=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rocity.ru/goods/logopedicheskij-trenazher-babochki-1705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60C6-20D8-4B9D-A5B6-F18882ED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6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2023-12-19T07:35:00Z</cp:lastPrinted>
  <dcterms:created xsi:type="dcterms:W3CDTF">2023-12-07T05:30:00Z</dcterms:created>
  <dcterms:modified xsi:type="dcterms:W3CDTF">2023-12-22T03:10:00Z</dcterms:modified>
</cp:coreProperties>
</file>