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6B7C" w:rsidRPr="009F6B7C" w:rsidRDefault="009F6B7C" w:rsidP="009F6B7C">
      <w:pPr>
        <w:tabs>
          <w:tab w:val="left" w:pos="346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9F6B7C">
        <w:rPr>
          <w:rFonts w:ascii="Times New Roman" w:eastAsia="Calibri" w:hAnsi="Times New Roman" w:cs="Times New Roman"/>
          <w:b/>
          <w:sz w:val="26"/>
          <w:szCs w:val="26"/>
        </w:rPr>
        <w:t>Краткая презентация Программы</w:t>
      </w:r>
    </w:p>
    <w:p w:rsidR="009F6B7C" w:rsidRPr="009F6B7C" w:rsidRDefault="009F6B7C" w:rsidP="009F6B7C">
      <w:pPr>
        <w:tabs>
          <w:tab w:val="left" w:pos="346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9F6B7C" w:rsidRPr="009F6B7C" w:rsidRDefault="009F6B7C" w:rsidP="009F6B7C">
      <w:pPr>
        <w:tabs>
          <w:tab w:val="left" w:pos="346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F6B7C">
        <w:rPr>
          <w:rFonts w:ascii="Times New Roman" w:eastAsia="Calibri" w:hAnsi="Times New Roman" w:cs="Times New Roman"/>
          <w:sz w:val="26"/>
          <w:szCs w:val="26"/>
        </w:rPr>
        <w:t xml:space="preserve">Программа обеспечивает разностороннее развитие личности, мотивации и способностей детей в возрасте от 1 до 7 лет в различных видах деятельности по образовательным областям: </w:t>
      </w:r>
    </w:p>
    <w:p w:rsidR="009F6B7C" w:rsidRPr="009F6B7C" w:rsidRDefault="009F6B7C" w:rsidP="009F6B7C">
      <w:pPr>
        <w:tabs>
          <w:tab w:val="left" w:pos="346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F6B7C">
        <w:rPr>
          <w:rFonts w:ascii="Times New Roman" w:eastAsia="Calibri" w:hAnsi="Times New Roman" w:cs="Times New Roman"/>
          <w:sz w:val="26"/>
          <w:szCs w:val="26"/>
        </w:rPr>
        <w:t xml:space="preserve">- социально-коммуникативное развитие; </w:t>
      </w:r>
    </w:p>
    <w:p w:rsidR="009F6B7C" w:rsidRPr="009F6B7C" w:rsidRDefault="009F6B7C" w:rsidP="009F6B7C">
      <w:pPr>
        <w:tabs>
          <w:tab w:val="left" w:pos="346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F6B7C">
        <w:rPr>
          <w:rFonts w:ascii="Times New Roman" w:eastAsia="Calibri" w:hAnsi="Times New Roman" w:cs="Times New Roman"/>
          <w:sz w:val="26"/>
          <w:szCs w:val="26"/>
        </w:rPr>
        <w:t xml:space="preserve">- познавательное развитие; </w:t>
      </w:r>
    </w:p>
    <w:p w:rsidR="009F6B7C" w:rsidRPr="009F6B7C" w:rsidRDefault="009F6B7C" w:rsidP="009F6B7C">
      <w:pPr>
        <w:tabs>
          <w:tab w:val="left" w:pos="346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F6B7C">
        <w:rPr>
          <w:rFonts w:ascii="Times New Roman" w:eastAsia="Calibri" w:hAnsi="Times New Roman" w:cs="Times New Roman"/>
          <w:sz w:val="26"/>
          <w:szCs w:val="26"/>
        </w:rPr>
        <w:t xml:space="preserve">- речевое развитие; художественно-эстетическое развитие; </w:t>
      </w:r>
    </w:p>
    <w:p w:rsidR="009F6B7C" w:rsidRPr="009F6B7C" w:rsidRDefault="009F6B7C" w:rsidP="009F6B7C">
      <w:pPr>
        <w:tabs>
          <w:tab w:val="left" w:pos="346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F6B7C">
        <w:rPr>
          <w:rFonts w:ascii="Times New Roman" w:eastAsia="Calibri" w:hAnsi="Times New Roman" w:cs="Times New Roman"/>
          <w:sz w:val="26"/>
          <w:szCs w:val="26"/>
        </w:rPr>
        <w:t xml:space="preserve">- физическое развитие.  </w:t>
      </w:r>
    </w:p>
    <w:p w:rsidR="009F6B7C" w:rsidRPr="009F6B7C" w:rsidRDefault="009F6B7C" w:rsidP="009F6B7C">
      <w:pPr>
        <w:tabs>
          <w:tab w:val="left" w:pos="346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9F6B7C" w:rsidRPr="009F6B7C" w:rsidRDefault="009F6B7C" w:rsidP="009F6B7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F6B7C">
        <w:rPr>
          <w:rFonts w:ascii="Times New Roman" w:eastAsia="Calibri" w:hAnsi="Times New Roman" w:cs="Times New Roman"/>
          <w:sz w:val="26"/>
          <w:szCs w:val="26"/>
        </w:rPr>
        <w:t>В ДОО функционирует 12 групп, укомплектованных в соответствии с возрастными нормами, из которых 3 группы раннего возраста, 9 групп детей дошкольного возраста. Из них 2 группы компенсирующей направленности для детей с тяжёлыми нарушениями речи, 1 группа комбинированной направленности для детей с задержкой психического развития, 2 группы оздоровительной направленности для часто болеющих детей.</w:t>
      </w:r>
    </w:p>
    <w:p w:rsidR="009F6B7C" w:rsidRPr="009F6B7C" w:rsidRDefault="009F6B7C" w:rsidP="009F6B7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F6B7C">
        <w:rPr>
          <w:rFonts w:ascii="Times New Roman" w:eastAsia="Calibri" w:hAnsi="Times New Roman" w:cs="Times New Roman"/>
          <w:sz w:val="26"/>
          <w:szCs w:val="26"/>
        </w:rPr>
        <w:t>Количество групп определяется Учредителем исходя из предельной наполняемости, что соответствует требованиям СанПиН.</w:t>
      </w:r>
    </w:p>
    <w:p w:rsidR="009F6B7C" w:rsidRPr="009F6B7C" w:rsidRDefault="009F6B7C" w:rsidP="009F6B7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F6B7C">
        <w:rPr>
          <w:rFonts w:ascii="Times New Roman" w:eastAsia="Calibri" w:hAnsi="Times New Roman" w:cs="Times New Roman"/>
          <w:sz w:val="26"/>
          <w:szCs w:val="26"/>
        </w:rPr>
        <w:t>Наполняемость групп определяется с учетом возраста воспитанников, их состояния здоровья, специфики образовательной программы, а также с учетом санитарно-эпидемиологических требований к устройству, содержанию и организации режима работы дошкольных образовательных организаций.</w:t>
      </w:r>
    </w:p>
    <w:p w:rsidR="009F6B7C" w:rsidRPr="009F6B7C" w:rsidRDefault="009F6B7C" w:rsidP="009F6B7C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9F6B7C">
        <w:rPr>
          <w:rFonts w:ascii="Times New Roman" w:eastAsia="Calibri" w:hAnsi="Times New Roman" w:cs="Times New Roman"/>
          <w:i/>
          <w:sz w:val="24"/>
          <w:szCs w:val="24"/>
        </w:rPr>
        <w:t>Таблица 1</w:t>
      </w:r>
    </w:p>
    <w:tbl>
      <w:tblPr>
        <w:tblStyle w:val="a3"/>
        <w:tblW w:w="9464" w:type="dxa"/>
        <w:tblLayout w:type="fixed"/>
        <w:tblLook w:val="04A0" w:firstRow="1" w:lastRow="0" w:firstColumn="1" w:lastColumn="0" w:noHBand="0" w:noVBand="1"/>
      </w:tblPr>
      <w:tblGrid>
        <w:gridCol w:w="7338"/>
        <w:gridCol w:w="992"/>
        <w:gridCol w:w="1134"/>
      </w:tblGrid>
      <w:tr w:rsidR="009F6B7C" w:rsidRPr="009F6B7C" w:rsidTr="0073051A">
        <w:tc>
          <w:tcPr>
            <w:tcW w:w="7338" w:type="dxa"/>
          </w:tcPr>
          <w:p w:rsidR="009F6B7C" w:rsidRPr="009F6B7C" w:rsidRDefault="009F6B7C" w:rsidP="009F6B7C">
            <w:pPr>
              <w:jc w:val="center"/>
              <w:rPr>
                <w:sz w:val="26"/>
                <w:szCs w:val="28"/>
              </w:rPr>
            </w:pPr>
            <w:r w:rsidRPr="009F6B7C">
              <w:rPr>
                <w:sz w:val="26"/>
                <w:szCs w:val="28"/>
              </w:rPr>
              <w:t>Группы в соответствии с возрастом детей</w:t>
            </w:r>
          </w:p>
        </w:tc>
        <w:tc>
          <w:tcPr>
            <w:tcW w:w="992" w:type="dxa"/>
          </w:tcPr>
          <w:p w:rsidR="009F6B7C" w:rsidRPr="009F6B7C" w:rsidRDefault="009F6B7C" w:rsidP="009F6B7C">
            <w:pPr>
              <w:jc w:val="center"/>
              <w:rPr>
                <w:sz w:val="26"/>
                <w:szCs w:val="28"/>
              </w:rPr>
            </w:pPr>
            <w:r w:rsidRPr="009F6B7C">
              <w:rPr>
                <w:sz w:val="26"/>
                <w:szCs w:val="28"/>
              </w:rPr>
              <w:t>Количество групп</w:t>
            </w:r>
          </w:p>
        </w:tc>
        <w:tc>
          <w:tcPr>
            <w:tcW w:w="1134" w:type="dxa"/>
          </w:tcPr>
          <w:p w:rsidR="009F6B7C" w:rsidRPr="009F6B7C" w:rsidRDefault="009F6B7C" w:rsidP="009F6B7C">
            <w:pPr>
              <w:jc w:val="center"/>
              <w:rPr>
                <w:color w:val="000000"/>
                <w:sz w:val="26"/>
                <w:szCs w:val="28"/>
              </w:rPr>
            </w:pPr>
            <w:r w:rsidRPr="009F6B7C">
              <w:rPr>
                <w:color w:val="000000"/>
                <w:sz w:val="26"/>
                <w:szCs w:val="28"/>
              </w:rPr>
              <w:t>Предельная наполняемость групп</w:t>
            </w:r>
          </w:p>
        </w:tc>
      </w:tr>
      <w:tr w:rsidR="009F6B7C" w:rsidRPr="009F6B7C" w:rsidTr="0073051A">
        <w:tc>
          <w:tcPr>
            <w:tcW w:w="7338" w:type="dxa"/>
          </w:tcPr>
          <w:p w:rsidR="009F6B7C" w:rsidRPr="009F6B7C" w:rsidRDefault="009F6B7C" w:rsidP="009F6B7C">
            <w:pPr>
              <w:jc w:val="both"/>
              <w:rPr>
                <w:sz w:val="26"/>
                <w:szCs w:val="28"/>
              </w:rPr>
            </w:pPr>
            <w:r w:rsidRPr="009F6B7C">
              <w:rPr>
                <w:sz w:val="26"/>
                <w:szCs w:val="28"/>
              </w:rPr>
              <w:t>Группа оздоровительной направленности для детей 1-2 лет</w:t>
            </w:r>
          </w:p>
        </w:tc>
        <w:tc>
          <w:tcPr>
            <w:tcW w:w="992" w:type="dxa"/>
          </w:tcPr>
          <w:p w:rsidR="009F6B7C" w:rsidRPr="009F6B7C" w:rsidRDefault="009F6B7C" w:rsidP="009F6B7C">
            <w:pPr>
              <w:jc w:val="center"/>
              <w:rPr>
                <w:sz w:val="26"/>
                <w:szCs w:val="28"/>
              </w:rPr>
            </w:pPr>
            <w:r w:rsidRPr="009F6B7C">
              <w:rPr>
                <w:sz w:val="26"/>
                <w:szCs w:val="28"/>
              </w:rPr>
              <w:t>1</w:t>
            </w:r>
          </w:p>
        </w:tc>
        <w:tc>
          <w:tcPr>
            <w:tcW w:w="1134" w:type="dxa"/>
          </w:tcPr>
          <w:p w:rsidR="009F6B7C" w:rsidRPr="009F6B7C" w:rsidRDefault="009F6B7C" w:rsidP="009F6B7C">
            <w:pPr>
              <w:jc w:val="center"/>
              <w:rPr>
                <w:sz w:val="26"/>
                <w:szCs w:val="28"/>
              </w:rPr>
            </w:pPr>
            <w:r w:rsidRPr="009F6B7C">
              <w:rPr>
                <w:sz w:val="26"/>
                <w:szCs w:val="28"/>
              </w:rPr>
              <w:t>24</w:t>
            </w:r>
          </w:p>
        </w:tc>
      </w:tr>
      <w:tr w:rsidR="009F6B7C" w:rsidRPr="009F6B7C" w:rsidTr="0073051A">
        <w:tc>
          <w:tcPr>
            <w:tcW w:w="7338" w:type="dxa"/>
          </w:tcPr>
          <w:p w:rsidR="009F6B7C" w:rsidRPr="009F6B7C" w:rsidRDefault="009F6B7C" w:rsidP="009F6B7C">
            <w:pPr>
              <w:jc w:val="both"/>
              <w:rPr>
                <w:sz w:val="26"/>
                <w:szCs w:val="28"/>
              </w:rPr>
            </w:pPr>
            <w:r w:rsidRPr="009F6B7C">
              <w:rPr>
                <w:sz w:val="26"/>
                <w:szCs w:val="28"/>
              </w:rPr>
              <w:t>Группа общеразвивающей направленности для детей 2-3 лет;</w:t>
            </w:r>
          </w:p>
        </w:tc>
        <w:tc>
          <w:tcPr>
            <w:tcW w:w="992" w:type="dxa"/>
          </w:tcPr>
          <w:p w:rsidR="009F6B7C" w:rsidRPr="009F6B7C" w:rsidRDefault="009F6B7C" w:rsidP="009F6B7C">
            <w:pPr>
              <w:jc w:val="center"/>
              <w:rPr>
                <w:sz w:val="26"/>
                <w:szCs w:val="28"/>
              </w:rPr>
            </w:pPr>
            <w:r w:rsidRPr="009F6B7C">
              <w:rPr>
                <w:sz w:val="26"/>
                <w:szCs w:val="28"/>
              </w:rPr>
              <w:t>2</w:t>
            </w:r>
          </w:p>
        </w:tc>
        <w:tc>
          <w:tcPr>
            <w:tcW w:w="1134" w:type="dxa"/>
          </w:tcPr>
          <w:p w:rsidR="009F6B7C" w:rsidRPr="009F6B7C" w:rsidRDefault="009F6B7C" w:rsidP="009F6B7C">
            <w:pPr>
              <w:jc w:val="center"/>
              <w:rPr>
                <w:sz w:val="26"/>
                <w:szCs w:val="28"/>
              </w:rPr>
            </w:pPr>
            <w:r w:rsidRPr="009F6B7C">
              <w:rPr>
                <w:sz w:val="26"/>
                <w:szCs w:val="28"/>
              </w:rPr>
              <w:t>24</w:t>
            </w:r>
          </w:p>
        </w:tc>
      </w:tr>
      <w:tr w:rsidR="009F6B7C" w:rsidRPr="009F6B7C" w:rsidTr="0073051A">
        <w:tc>
          <w:tcPr>
            <w:tcW w:w="7338" w:type="dxa"/>
          </w:tcPr>
          <w:p w:rsidR="009F6B7C" w:rsidRPr="009F6B7C" w:rsidRDefault="009F6B7C" w:rsidP="009F6B7C">
            <w:pPr>
              <w:jc w:val="both"/>
              <w:rPr>
                <w:sz w:val="26"/>
                <w:szCs w:val="28"/>
              </w:rPr>
            </w:pPr>
            <w:r w:rsidRPr="009F6B7C">
              <w:rPr>
                <w:sz w:val="26"/>
                <w:szCs w:val="28"/>
              </w:rPr>
              <w:t>Группа общеразвивающей направленности для детей 3-4 лет;</w:t>
            </w:r>
          </w:p>
        </w:tc>
        <w:tc>
          <w:tcPr>
            <w:tcW w:w="992" w:type="dxa"/>
          </w:tcPr>
          <w:p w:rsidR="009F6B7C" w:rsidRPr="009F6B7C" w:rsidRDefault="009F6B7C" w:rsidP="009F6B7C">
            <w:pPr>
              <w:jc w:val="center"/>
              <w:rPr>
                <w:sz w:val="26"/>
                <w:szCs w:val="28"/>
              </w:rPr>
            </w:pPr>
            <w:r w:rsidRPr="009F6B7C">
              <w:rPr>
                <w:sz w:val="26"/>
                <w:szCs w:val="28"/>
              </w:rPr>
              <w:t>1</w:t>
            </w:r>
          </w:p>
        </w:tc>
        <w:tc>
          <w:tcPr>
            <w:tcW w:w="1134" w:type="dxa"/>
          </w:tcPr>
          <w:p w:rsidR="009F6B7C" w:rsidRPr="009F6B7C" w:rsidRDefault="009F6B7C" w:rsidP="009F6B7C">
            <w:pPr>
              <w:jc w:val="center"/>
              <w:rPr>
                <w:sz w:val="26"/>
                <w:szCs w:val="28"/>
              </w:rPr>
            </w:pPr>
            <w:r w:rsidRPr="009F6B7C">
              <w:rPr>
                <w:sz w:val="26"/>
                <w:szCs w:val="28"/>
              </w:rPr>
              <w:t>30</w:t>
            </w:r>
          </w:p>
        </w:tc>
      </w:tr>
      <w:tr w:rsidR="009F6B7C" w:rsidRPr="009F6B7C" w:rsidTr="0073051A">
        <w:tc>
          <w:tcPr>
            <w:tcW w:w="7338" w:type="dxa"/>
          </w:tcPr>
          <w:p w:rsidR="009F6B7C" w:rsidRPr="009F6B7C" w:rsidRDefault="009F6B7C" w:rsidP="009F6B7C">
            <w:pPr>
              <w:jc w:val="both"/>
              <w:rPr>
                <w:sz w:val="26"/>
                <w:szCs w:val="28"/>
              </w:rPr>
            </w:pPr>
            <w:r w:rsidRPr="009F6B7C">
              <w:rPr>
                <w:sz w:val="26"/>
                <w:szCs w:val="28"/>
              </w:rPr>
              <w:t>Группа оздоровительной направленности для детей 3-4 лет;</w:t>
            </w:r>
          </w:p>
        </w:tc>
        <w:tc>
          <w:tcPr>
            <w:tcW w:w="992" w:type="dxa"/>
          </w:tcPr>
          <w:p w:rsidR="009F6B7C" w:rsidRPr="009F6B7C" w:rsidRDefault="009F6B7C" w:rsidP="009F6B7C">
            <w:pPr>
              <w:jc w:val="center"/>
              <w:rPr>
                <w:sz w:val="26"/>
                <w:szCs w:val="28"/>
              </w:rPr>
            </w:pPr>
            <w:r w:rsidRPr="009F6B7C">
              <w:rPr>
                <w:sz w:val="26"/>
                <w:szCs w:val="28"/>
              </w:rPr>
              <w:t>1</w:t>
            </w:r>
          </w:p>
        </w:tc>
        <w:tc>
          <w:tcPr>
            <w:tcW w:w="1134" w:type="dxa"/>
          </w:tcPr>
          <w:p w:rsidR="009F6B7C" w:rsidRPr="009F6B7C" w:rsidRDefault="009F6B7C" w:rsidP="009F6B7C">
            <w:pPr>
              <w:jc w:val="center"/>
              <w:rPr>
                <w:sz w:val="26"/>
                <w:szCs w:val="28"/>
              </w:rPr>
            </w:pPr>
            <w:r w:rsidRPr="009F6B7C">
              <w:rPr>
                <w:sz w:val="26"/>
                <w:szCs w:val="28"/>
              </w:rPr>
              <w:t>30</w:t>
            </w:r>
          </w:p>
        </w:tc>
      </w:tr>
      <w:tr w:rsidR="009F6B7C" w:rsidRPr="009F6B7C" w:rsidTr="0073051A">
        <w:tc>
          <w:tcPr>
            <w:tcW w:w="7338" w:type="dxa"/>
          </w:tcPr>
          <w:p w:rsidR="009F6B7C" w:rsidRPr="009F6B7C" w:rsidRDefault="009F6B7C" w:rsidP="009F6B7C">
            <w:pPr>
              <w:jc w:val="both"/>
              <w:rPr>
                <w:sz w:val="26"/>
                <w:szCs w:val="28"/>
              </w:rPr>
            </w:pPr>
            <w:r w:rsidRPr="009F6B7C">
              <w:rPr>
                <w:sz w:val="26"/>
                <w:szCs w:val="28"/>
              </w:rPr>
              <w:t>Группа общеразвивающей направленности для детей 4-5 лет;</w:t>
            </w:r>
          </w:p>
        </w:tc>
        <w:tc>
          <w:tcPr>
            <w:tcW w:w="992" w:type="dxa"/>
          </w:tcPr>
          <w:p w:rsidR="009F6B7C" w:rsidRPr="009F6B7C" w:rsidRDefault="009F6B7C" w:rsidP="009F6B7C">
            <w:pPr>
              <w:jc w:val="center"/>
              <w:rPr>
                <w:sz w:val="26"/>
                <w:szCs w:val="28"/>
              </w:rPr>
            </w:pPr>
            <w:r w:rsidRPr="009F6B7C">
              <w:rPr>
                <w:sz w:val="26"/>
                <w:szCs w:val="28"/>
              </w:rPr>
              <w:t>2</w:t>
            </w:r>
          </w:p>
        </w:tc>
        <w:tc>
          <w:tcPr>
            <w:tcW w:w="1134" w:type="dxa"/>
          </w:tcPr>
          <w:p w:rsidR="009F6B7C" w:rsidRPr="009F6B7C" w:rsidRDefault="009F6B7C" w:rsidP="009F6B7C">
            <w:pPr>
              <w:jc w:val="center"/>
              <w:rPr>
                <w:sz w:val="26"/>
                <w:szCs w:val="28"/>
              </w:rPr>
            </w:pPr>
            <w:r w:rsidRPr="009F6B7C">
              <w:rPr>
                <w:sz w:val="26"/>
                <w:szCs w:val="28"/>
              </w:rPr>
              <w:t>30</w:t>
            </w:r>
          </w:p>
        </w:tc>
      </w:tr>
      <w:tr w:rsidR="009F6B7C" w:rsidRPr="009F6B7C" w:rsidTr="0073051A">
        <w:tc>
          <w:tcPr>
            <w:tcW w:w="7338" w:type="dxa"/>
          </w:tcPr>
          <w:p w:rsidR="009F6B7C" w:rsidRPr="009F6B7C" w:rsidRDefault="009F6B7C" w:rsidP="009F6B7C">
            <w:pPr>
              <w:jc w:val="both"/>
              <w:rPr>
                <w:sz w:val="26"/>
                <w:szCs w:val="28"/>
              </w:rPr>
            </w:pPr>
            <w:r w:rsidRPr="009F6B7C">
              <w:rPr>
                <w:sz w:val="26"/>
                <w:szCs w:val="28"/>
              </w:rPr>
              <w:t>Группа компенсирующей направленности для детей ТНР 5-6 лет</w:t>
            </w:r>
          </w:p>
        </w:tc>
        <w:tc>
          <w:tcPr>
            <w:tcW w:w="992" w:type="dxa"/>
          </w:tcPr>
          <w:p w:rsidR="009F6B7C" w:rsidRPr="009F6B7C" w:rsidRDefault="009F6B7C" w:rsidP="009F6B7C">
            <w:pPr>
              <w:jc w:val="center"/>
              <w:rPr>
                <w:sz w:val="26"/>
                <w:szCs w:val="28"/>
              </w:rPr>
            </w:pPr>
            <w:r w:rsidRPr="009F6B7C">
              <w:rPr>
                <w:sz w:val="26"/>
                <w:szCs w:val="28"/>
              </w:rPr>
              <w:t>1</w:t>
            </w:r>
          </w:p>
        </w:tc>
        <w:tc>
          <w:tcPr>
            <w:tcW w:w="1134" w:type="dxa"/>
          </w:tcPr>
          <w:p w:rsidR="009F6B7C" w:rsidRPr="009F6B7C" w:rsidRDefault="009F6B7C" w:rsidP="009F6B7C">
            <w:pPr>
              <w:jc w:val="center"/>
              <w:rPr>
                <w:sz w:val="26"/>
                <w:szCs w:val="28"/>
              </w:rPr>
            </w:pPr>
            <w:r w:rsidRPr="009F6B7C">
              <w:rPr>
                <w:sz w:val="26"/>
                <w:szCs w:val="28"/>
              </w:rPr>
              <w:t>10</w:t>
            </w:r>
          </w:p>
        </w:tc>
      </w:tr>
      <w:tr w:rsidR="009F6B7C" w:rsidRPr="009F6B7C" w:rsidTr="0073051A">
        <w:tc>
          <w:tcPr>
            <w:tcW w:w="7338" w:type="dxa"/>
          </w:tcPr>
          <w:p w:rsidR="009F6B7C" w:rsidRPr="009F6B7C" w:rsidRDefault="009F6B7C" w:rsidP="009F6B7C">
            <w:pPr>
              <w:jc w:val="both"/>
              <w:rPr>
                <w:sz w:val="26"/>
                <w:szCs w:val="28"/>
              </w:rPr>
            </w:pPr>
            <w:r w:rsidRPr="009F6B7C">
              <w:rPr>
                <w:sz w:val="26"/>
                <w:szCs w:val="28"/>
              </w:rPr>
              <w:t>Группа общеразвивающей направленности для детей 5-6 лет;</w:t>
            </w:r>
          </w:p>
        </w:tc>
        <w:tc>
          <w:tcPr>
            <w:tcW w:w="992" w:type="dxa"/>
          </w:tcPr>
          <w:p w:rsidR="009F6B7C" w:rsidRPr="009F6B7C" w:rsidRDefault="009F6B7C" w:rsidP="009F6B7C">
            <w:pPr>
              <w:jc w:val="center"/>
              <w:rPr>
                <w:sz w:val="26"/>
                <w:szCs w:val="28"/>
              </w:rPr>
            </w:pPr>
            <w:r w:rsidRPr="009F6B7C">
              <w:rPr>
                <w:sz w:val="26"/>
                <w:szCs w:val="28"/>
              </w:rPr>
              <w:t>1</w:t>
            </w:r>
          </w:p>
        </w:tc>
        <w:tc>
          <w:tcPr>
            <w:tcW w:w="1134" w:type="dxa"/>
          </w:tcPr>
          <w:p w:rsidR="009F6B7C" w:rsidRPr="009F6B7C" w:rsidRDefault="009F6B7C" w:rsidP="009F6B7C">
            <w:pPr>
              <w:jc w:val="center"/>
              <w:rPr>
                <w:sz w:val="26"/>
                <w:szCs w:val="28"/>
              </w:rPr>
            </w:pPr>
            <w:r w:rsidRPr="009F6B7C">
              <w:rPr>
                <w:sz w:val="26"/>
                <w:szCs w:val="28"/>
              </w:rPr>
              <w:t>30</w:t>
            </w:r>
          </w:p>
        </w:tc>
      </w:tr>
      <w:tr w:rsidR="009F6B7C" w:rsidRPr="009F6B7C" w:rsidTr="0073051A">
        <w:tc>
          <w:tcPr>
            <w:tcW w:w="7338" w:type="dxa"/>
          </w:tcPr>
          <w:p w:rsidR="009F6B7C" w:rsidRPr="009F6B7C" w:rsidRDefault="009F6B7C" w:rsidP="009F6B7C">
            <w:pPr>
              <w:jc w:val="both"/>
              <w:rPr>
                <w:sz w:val="26"/>
                <w:szCs w:val="28"/>
              </w:rPr>
            </w:pPr>
            <w:r w:rsidRPr="009F6B7C">
              <w:rPr>
                <w:sz w:val="26"/>
                <w:szCs w:val="28"/>
              </w:rPr>
              <w:t>Группа комбинированной направленности для детей ЗПР 5-6 лет</w:t>
            </w:r>
          </w:p>
        </w:tc>
        <w:tc>
          <w:tcPr>
            <w:tcW w:w="992" w:type="dxa"/>
          </w:tcPr>
          <w:p w:rsidR="009F6B7C" w:rsidRPr="009F6B7C" w:rsidRDefault="009F6B7C" w:rsidP="009F6B7C">
            <w:pPr>
              <w:jc w:val="center"/>
              <w:rPr>
                <w:sz w:val="26"/>
                <w:szCs w:val="28"/>
              </w:rPr>
            </w:pPr>
            <w:r w:rsidRPr="009F6B7C">
              <w:rPr>
                <w:sz w:val="26"/>
                <w:szCs w:val="28"/>
              </w:rPr>
              <w:t>1</w:t>
            </w:r>
          </w:p>
        </w:tc>
        <w:tc>
          <w:tcPr>
            <w:tcW w:w="1134" w:type="dxa"/>
          </w:tcPr>
          <w:p w:rsidR="009F6B7C" w:rsidRPr="009F6B7C" w:rsidRDefault="009F6B7C" w:rsidP="009F6B7C">
            <w:pPr>
              <w:jc w:val="center"/>
              <w:rPr>
                <w:sz w:val="26"/>
                <w:szCs w:val="28"/>
              </w:rPr>
            </w:pPr>
            <w:r w:rsidRPr="009F6B7C">
              <w:rPr>
                <w:sz w:val="26"/>
                <w:szCs w:val="28"/>
              </w:rPr>
              <w:t>17</w:t>
            </w:r>
          </w:p>
        </w:tc>
      </w:tr>
      <w:tr w:rsidR="009F6B7C" w:rsidRPr="009F6B7C" w:rsidTr="0073051A">
        <w:tc>
          <w:tcPr>
            <w:tcW w:w="7338" w:type="dxa"/>
          </w:tcPr>
          <w:p w:rsidR="009F6B7C" w:rsidRPr="009F6B7C" w:rsidRDefault="009F6B7C" w:rsidP="009F6B7C">
            <w:pPr>
              <w:jc w:val="both"/>
              <w:rPr>
                <w:sz w:val="26"/>
                <w:szCs w:val="28"/>
              </w:rPr>
            </w:pPr>
            <w:r w:rsidRPr="009F6B7C">
              <w:rPr>
                <w:sz w:val="26"/>
                <w:szCs w:val="28"/>
              </w:rPr>
              <w:t>Группа общеразвивающей направленности для детей 6-7 лет</w:t>
            </w:r>
          </w:p>
        </w:tc>
        <w:tc>
          <w:tcPr>
            <w:tcW w:w="992" w:type="dxa"/>
          </w:tcPr>
          <w:p w:rsidR="009F6B7C" w:rsidRPr="009F6B7C" w:rsidRDefault="009F6B7C" w:rsidP="009F6B7C">
            <w:pPr>
              <w:jc w:val="center"/>
              <w:rPr>
                <w:sz w:val="26"/>
                <w:szCs w:val="28"/>
              </w:rPr>
            </w:pPr>
            <w:r w:rsidRPr="009F6B7C">
              <w:rPr>
                <w:sz w:val="26"/>
                <w:szCs w:val="28"/>
              </w:rPr>
              <w:t>1</w:t>
            </w:r>
          </w:p>
        </w:tc>
        <w:tc>
          <w:tcPr>
            <w:tcW w:w="1134" w:type="dxa"/>
          </w:tcPr>
          <w:p w:rsidR="009F6B7C" w:rsidRPr="009F6B7C" w:rsidRDefault="009F6B7C" w:rsidP="009F6B7C">
            <w:pPr>
              <w:jc w:val="center"/>
              <w:rPr>
                <w:sz w:val="26"/>
                <w:szCs w:val="28"/>
              </w:rPr>
            </w:pPr>
            <w:r w:rsidRPr="009F6B7C">
              <w:rPr>
                <w:sz w:val="26"/>
                <w:szCs w:val="28"/>
              </w:rPr>
              <w:t>30</w:t>
            </w:r>
          </w:p>
        </w:tc>
      </w:tr>
      <w:tr w:rsidR="009F6B7C" w:rsidRPr="009F6B7C" w:rsidTr="0073051A">
        <w:tc>
          <w:tcPr>
            <w:tcW w:w="7338" w:type="dxa"/>
          </w:tcPr>
          <w:p w:rsidR="009F6B7C" w:rsidRPr="009F6B7C" w:rsidRDefault="009F6B7C" w:rsidP="009F6B7C">
            <w:pPr>
              <w:jc w:val="both"/>
              <w:rPr>
                <w:sz w:val="26"/>
                <w:szCs w:val="28"/>
              </w:rPr>
            </w:pPr>
            <w:r w:rsidRPr="009F6B7C">
              <w:rPr>
                <w:sz w:val="26"/>
                <w:szCs w:val="28"/>
              </w:rPr>
              <w:t>Группа компенсирующей направленности для детей ТНР 6-7 лет</w:t>
            </w:r>
          </w:p>
        </w:tc>
        <w:tc>
          <w:tcPr>
            <w:tcW w:w="992" w:type="dxa"/>
          </w:tcPr>
          <w:p w:rsidR="009F6B7C" w:rsidRPr="009F6B7C" w:rsidRDefault="009F6B7C" w:rsidP="009F6B7C">
            <w:pPr>
              <w:jc w:val="center"/>
              <w:rPr>
                <w:sz w:val="26"/>
                <w:szCs w:val="28"/>
              </w:rPr>
            </w:pPr>
            <w:r w:rsidRPr="009F6B7C">
              <w:rPr>
                <w:sz w:val="26"/>
                <w:szCs w:val="28"/>
              </w:rPr>
              <w:t>1</w:t>
            </w:r>
          </w:p>
        </w:tc>
        <w:tc>
          <w:tcPr>
            <w:tcW w:w="1134" w:type="dxa"/>
          </w:tcPr>
          <w:p w:rsidR="009F6B7C" w:rsidRPr="009F6B7C" w:rsidRDefault="009F6B7C" w:rsidP="009F6B7C">
            <w:pPr>
              <w:jc w:val="center"/>
              <w:rPr>
                <w:sz w:val="26"/>
                <w:szCs w:val="28"/>
              </w:rPr>
            </w:pPr>
            <w:r w:rsidRPr="009F6B7C">
              <w:rPr>
                <w:sz w:val="26"/>
                <w:szCs w:val="28"/>
              </w:rPr>
              <w:t>15</w:t>
            </w:r>
          </w:p>
        </w:tc>
      </w:tr>
    </w:tbl>
    <w:p w:rsidR="009F6B7C" w:rsidRPr="009F6B7C" w:rsidRDefault="009F6B7C" w:rsidP="009F6B7C">
      <w:pPr>
        <w:tabs>
          <w:tab w:val="left" w:pos="3465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9F6B7C" w:rsidRPr="009F6B7C" w:rsidRDefault="009F6B7C" w:rsidP="009F6B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F6B7C">
        <w:rPr>
          <w:rFonts w:ascii="Times New Roman" w:hAnsi="Times New Roman" w:cs="Times New Roman"/>
          <w:sz w:val="26"/>
          <w:szCs w:val="26"/>
        </w:rPr>
        <w:t xml:space="preserve">Содержание образовательной деятельности выстроено с учетом: </w:t>
      </w:r>
    </w:p>
    <w:p w:rsidR="009F6B7C" w:rsidRPr="009F6B7C" w:rsidRDefault="009F6B7C" w:rsidP="009F6B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F6B7C">
        <w:rPr>
          <w:rFonts w:ascii="Times New Roman" w:hAnsi="Times New Roman" w:cs="Times New Roman"/>
          <w:sz w:val="26"/>
          <w:szCs w:val="26"/>
        </w:rPr>
        <w:t xml:space="preserve">- образовательной программы дошкольного образования «Мозаика» / авт.-сост. В.Ю. Белькович, Н.В. Гребёнкина, И.А. Кильдышева, 2018 г.; </w:t>
      </w:r>
    </w:p>
    <w:p w:rsidR="009F6B7C" w:rsidRPr="009F6B7C" w:rsidRDefault="009F6B7C" w:rsidP="009F6B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F6B7C">
        <w:rPr>
          <w:rFonts w:ascii="Times New Roman" w:hAnsi="Times New Roman" w:cs="Times New Roman"/>
          <w:sz w:val="26"/>
          <w:szCs w:val="26"/>
        </w:rPr>
        <w:t>- комплексной образовательной программы для детей раннего возраста «Первые шаги» / Е.О. Смирнова, Л.Н. Галигузова, С.Ю. Мещерякова, 2019 г.</w:t>
      </w:r>
    </w:p>
    <w:p w:rsidR="009F6B7C" w:rsidRPr="009F6B7C" w:rsidRDefault="009F6B7C" w:rsidP="009F6B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F6B7C">
        <w:rPr>
          <w:rFonts w:ascii="Times New Roman" w:hAnsi="Times New Roman" w:cs="Times New Roman"/>
          <w:sz w:val="26"/>
          <w:szCs w:val="26"/>
        </w:rPr>
        <w:t>Коррекционных программ:</w:t>
      </w:r>
    </w:p>
    <w:p w:rsidR="009F6B7C" w:rsidRPr="009F6B7C" w:rsidRDefault="009F6B7C" w:rsidP="009F6B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F6B7C">
        <w:rPr>
          <w:rFonts w:ascii="Times New Roman" w:hAnsi="Times New Roman" w:cs="Times New Roman"/>
          <w:sz w:val="26"/>
          <w:szCs w:val="26"/>
        </w:rPr>
        <w:t>- «Программа коррекционно-развивающей работы в логопедической группе детского сада для детей с общим недоразвитием речи», Н.В. Нищевой;</w:t>
      </w:r>
    </w:p>
    <w:p w:rsidR="009F6B7C" w:rsidRDefault="009F6B7C" w:rsidP="009F6B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F6B7C">
        <w:rPr>
          <w:rFonts w:ascii="Times New Roman" w:hAnsi="Times New Roman" w:cs="Times New Roman"/>
          <w:sz w:val="26"/>
          <w:szCs w:val="26"/>
        </w:rPr>
        <w:lastRenderedPageBreak/>
        <w:t xml:space="preserve">- </w:t>
      </w:r>
      <w:r w:rsidR="0006021D" w:rsidRPr="0006021D">
        <w:rPr>
          <w:rFonts w:ascii="Times New Roman" w:hAnsi="Times New Roman" w:cs="Times New Roman"/>
          <w:sz w:val="26"/>
          <w:szCs w:val="26"/>
        </w:rPr>
        <w:t>ПАООП для дошкольников с тяжелыми нарушениями речи, Л.В. Боряева, Т.В. Волосовец</w:t>
      </w:r>
      <w:r w:rsidR="0006021D">
        <w:rPr>
          <w:rFonts w:ascii="Times New Roman" w:hAnsi="Times New Roman" w:cs="Times New Roman"/>
          <w:sz w:val="26"/>
          <w:szCs w:val="26"/>
        </w:rPr>
        <w:t xml:space="preserve">; </w:t>
      </w:r>
      <w:r w:rsidRPr="009F6B7C">
        <w:rPr>
          <w:rFonts w:ascii="Times New Roman" w:hAnsi="Times New Roman" w:cs="Times New Roman"/>
          <w:sz w:val="26"/>
          <w:szCs w:val="26"/>
        </w:rPr>
        <w:t>«Коррекционно-педагогическая  работа в детском саду для детей с задержкой психического развития», Н.Ю. Боряковой, М.А. Косицыной</w:t>
      </w:r>
    </w:p>
    <w:p w:rsidR="009F6B7C" w:rsidRPr="009F6B7C" w:rsidRDefault="009F6B7C" w:rsidP="009F6B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F6B7C" w:rsidRPr="009F6B7C" w:rsidRDefault="009F6B7C" w:rsidP="009F6B7C">
      <w:pPr>
        <w:tabs>
          <w:tab w:val="left" w:pos="346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6"/>
          <w:szCs w:val="26"/>
        </w:rPr>
      </w:pPr>
      <w:r w:rsidRPr="009F6B7C">
        <w:rPr>
          <w:rFonts w:ascii="Times New Roman" w:eastAsia="Calibri" w:hAnsi="Times New Roman" w:cs="Times New Roman"/>
          <w:b/>
          <w:i/>
          <w:sz w:val="26"/>
          <w:szCs w:val="26"/>
        </w:rPr>
        <w:t>Используемые в Учреждении парциальные программы и технологии:</w:t>
      </w:r>
    </w:p>
    <w:p w:rsidR="009F6B7C" w:rsidRPr="009F6B7C" w:rsidRDefault="009F6B7C" w:rsidP="009F6B7C">
      <w:pPr>
        <w:tabs>
          <w:tab w:val="left" w:pos="3465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sz w:val="26"/>
          <w:szCs w:val="26"/>
        </w:rPr>
      </w:pPr>
      <w:r w:rsidRPr="009F6B7C">
        <w:rPr>
          <w:rFonts w:ascii="Times New Roman" w:eastAsia="Calibri" w:hAnsi="Times New Roman" w:cs="Times New Roman"/>
          <w:i/>
          <w:sz w:val="26"/>
          <w:szCs w:val="26"/>
        </w:rPr>
        <w:t>Таблица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26"/>
        <w:gridCol w:w="4463"/>
        <w:gridCol w:w="1956"/>
      </w:tblGrid>
      <w:tr w:rsidR="009F6B7C" w:rsidRPr="009F6B7C" w:rsidTr="009F6B7C">
        <w:tc>
          <w:tcPr>
            <w:tcW w:w="3085" w:type="dxa"/>
            <w:shd w:val="clear" w:color="auto" w:fill="auto"/>
          </w:tcPr>
          <w:p w:rsidR="009F6B7C" w:rsidRPr="009F6B7C" w:rsidRDefault="009F6B7C" w:rsidP="009F6B7C">
            <w:pPr>
              <w:tabs>
                <w:tab w:val="left" w:pos="346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B7C"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4820" w:type="dxa"/>
            <w:shd w:val="clear" w:color="auto" w:fill="auto"/>
          </w:tcPr>
          <w:p w:rsidR="009F6B7C" w:rsidRPr="009F6B7C" w:rsidRDefault="009F6B7C" w:rsidP="009F6B7C">
            <w:pPr>
              <w:tabs>
                <w:tab w:val="left" w:pos="346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B7C">
              <w:rPr>
                <w:rFonts w:ascii="Times New Roman" w:eastAsia="Calibri" w:hAnsi="Times New Roman" w:cs="Times New Roman"/>
                <w:sz w:val="24"/>
                <w:szCs w:val="24"/>
              </w:rPr>
              <w:t>Парциальная программа</w:t>
            </w:r>
          </w:p>
        </w:tc>
        <w:tc>
          <w:tcPr>
            <w:tcW w:w="2126" w:type="dxa"/>
            <w:shd w:val="clear" w:color="auto" w:fill="auto"/>
          </w:tcPr>
          <w:p w:rsidR="009F6B7C" w:rsidRPr="009F6B7C" w:rsidRDefault="009F6B7C" w:rsidP="009F6B7C">
            <w:pPr>
              <w:tabs>
                <w:tab w:val="left" w:pos="346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B7C">
              <w:rPr>
                <w:rFonts w:ascii="Times New Roman" w:eastAsia="Calibri" w:hAnsi="Times New Roman" w:cs="Times New Roman"/>
                <w:sz w:val="24"/>
                <w:szCs w:val="24"/>
              </w:rPr>
              <w:t>Возраст</w:t>
            </w:r>
          </w:p>
        </w:tc>
      </w:tr>
      <w:tr w:rsidR="009F6B7C" w:rsidRPr="009F6B7C" w:rsidTr="009F6B7C">
        <w:tc>
          <w:tcPr>
            <w:tcW w:w="3085" w:type="dxa"/>
            <w:vMerge w:val="restart"/>
            <w:shd w:val="clear" w:color="auto" w:fill="auto"/>
          </w:tcPr>
          <w:p w:rsidR="009F6B7C" w:rsidRPr="009F6B7C" w:rsidRDefault="009F6B7C" w:rsidP="009F6B7C">
            <w:pPr>
              <w:tabs>
                <w:tab w:val="left" w:pos="346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B7C">
              <w:rPr>
                <w:rFonts w:ascii="Times New Roman" w:eastAsia="Calibri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4820" w:type="dxa"/>
            <w:shd w:val="clear" w:color="auto" w:fill="auto"/>
          </w:tcPr>
          <w:p w:rsidR="009F6B7C" w:rsidRPr="009F6B7C" w:rsidRDefault="009F6B7C" w:rsidP="009F6B7C">
            <w:pPr>
              <w:tabs>
                <w:tab w:val="left" w:pos="346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B7C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Программа музыкального воспитания детей дошкольного возраста «Ладушки», И.М. Каплунова, И.А. Новоскольцева 2010 г.</w:t>
            </w:r>
          </w:p>
        </w:tc>
        <w:tc>
          <w:tcPr>
            <w:tcW w:w="2126" w:type="dxa"/>
            <w:shd w:val="clear" w:color="auto" w:fill="auto"/>
          </w:tcPr>
          <w:p w:rsidR="009F6B7C" w:rsidRPr="009F6B7C" w:rsidRDefault="009F6B7C" w:rsidP="009F6B7C">
            <w:pPr>
              <w:tabs>
                <w:tab w:val="left" w:pos="346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B7C">
              <w:rPr>
                <w:rFonts w:ascii="Times New Roman" w:eastAsia="Calibri" w:hAnsi="Times New Roman" w:cs="Times New Roman"/>
                <w:sz w:val="24"/>
                <w:szCs w:val="24"/>
              </w:rPr>
              <w:t>2 - 7 лет</w:t>
            </w:r>
          </w:p>
        </w:tc>
      </w:tr>
      <w:tr w:rsidR="009F6B7C" w:rsidRPr="009F6B7C" w:rsidTr="009F6B7C">
        <w:trPr>
          <w:trHeight w:val="828"/>
        </w:trPr>
        <w:tc>
          <w:tcPr>
            <w:tcW w:w="3085" w:type="dxa"/>
            <w:vMerge/>
            <w:shd w:val="clear" w:color="auto" w:fill="auto"/>
          </w:tcPr>
          <w:p w:rsidR="009F6B7C" w:rsidRPr="009F6B7C" w:rsidRDefault="009F6B7C" w:rsidP="009F6B7C">
            <w:pPr>
              <w:tabs>
                <w:tab w:val="left" w:pos="346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9F6B7C" w:rsidRPr="009F6B7C" w:rsidRDefault="009F6B7C" w:rsidP="009F6B7C">
            <w:pPr>
              <w:tabs>
                <w:tab w:val="left" w:pos="346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B7C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Программа художественного воспитания, обучения и развития детей 2-7 лет «Цветные ладошки», И.А. Лыкова, 2008 г.</w:t>
            </w:r>
          </w:p>
        </w:tc>
        <w:tc>
          <w:tcPr>
            <w:tcW w:w="2126" w:type="dxa"/>
            <w:shd w:val="clear" w:color="auto" w:fill="auto"/>
          </w:tcPr>
          <w:p w:rsidR="009F6B7C" w:rsidRPr="009F6B7C" w:rsidRDefault="009F6B7C" w:rsidP="009F6B7C">
            <w:pPr>
              <w:tabs>
                <w:tab w:val="left" w:pos="346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B7C">
              <w:rPr>
                <w:rFonts w:ascii="Times New Roman" w:eastAsia="Calibri" w:hAnsi="Times New Roman" w:cs="Times New Roman"/>
                <w:sz w:val="24"/>
                <w:szCs w:val="24"/>
              </w:rPr>
              <w:t>2 - 7 лет</w:t>
            </w:r>
          </w:p>
        </w:tc>
      </w:tr>
      <w:tr w:rsidR="009F6B7C" w:rsidRPr="009F6B7C" w:rsidTr="009F6B7C">
        <w:tc>
          <w:tcPr>
            <w:tcW w:w="3085" w:type="dxa"/>
            <w:vMerge w:val="restart"/>
            <w:shd w:val="clear" w:color="auto" w:fill="auto"/>
          </w:tcPr>
          <w:p w:rsidR="009F6B7C" w:rsidRPr="009F6B7C" w:rsidRDefault="009F6B7C" w:rsidP="009F6B7C">
            <w:pPr>
              <w:tabs>
                <w:tab w:val="left" w:pos="346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B7C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4820" w:type="dxa"/>
            <w:shd w:val="clear" w:color="auto" w:fill="auto"/>
          </w:tcPr>
          <w:p w:rsidR="009F6B7C" w:rsidRPr="009F6B7C" w:rsidRDefault="009F6B7C" w:rsidP="009F6B7C">
            <w:pPr>
              <w:tabs>
                <w:tab w:val="left" w:pos="346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B7C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Программа «Основы безопасности детей дошкольного возраста», Н.Н. Авдеева, О.Л. Князева, Р.Б. Стеркина, 2009 г.</w:t>
            </w:r>
          </w:p>
        </w:tc>
        <w:tc>
          <w:tcPr>
            <w:tcW w:w="2126" w:type="dxa"/>
            <w:shd w:val="clear" w:color="auto" w:fill="auto"/>
          </w:tcPr>
          <w:p w:rsidR="009F6B7C" w:rsidRPr="009F6B7C" w:rsidRDefault="009F6B7C" w:rsidP="009F6B7C">
            <w:pPr>
              <w:tabs>
                <w:tab w:val="left" w:pos="346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B7C">
              <w:rPr>
                <w:rFonts w:ascii="Times New Roman" w:eastAsia="Calibri" w:hAnsi="Times New Roman" w:cs="Times New Roman"/>
                <w:sz w:val="24"/>
                <w:szCs w:val="24"/>
              </w:rPr>
              <w:t>3 - 7 лет</w:t>
            </w:r>
          </w:p>
        </w:tc>
      </w:tr>
      <w:tr w:rsidR="009F6B7C" w:rsidRPr="009F6B7C" w:rsidTr="009F6B7C">
        <w:tc>
          <w:tcPr>
            <w:tcW w:w="3085" w:type="dxa"/>
            <w:vMerge/>
            <w:shd w:val="clear" w:color="auto" w:fill="auto"/>
          </w:tcPr>
          <w:p w:rsidR="009F6B7C" w:rsidRPr="009F6B7C" w:rsidRDefault="009F6B7C" w:rsidP="009F6B7C">
            <w:pPr>
              <w:tabs>
                <w:tab w:val="left" w:pos="346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9F6B7C" w:rsidRPr="009F6B7C" w:rsidRDefault="009F6B7C" w:rsidP="009F6B7C">
            <w:pPr>
              <w:tabs>
                <w:tab w:val="left" w:pos="346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B7C">
              <w:rPr>
                <w:rFonts w:ascii="Times New Roman" w:eastAsia="Calibri" w:hAnsi="Times New Roman" w:cs="Times New Roman"/>
                <w:sz w:val="24"/>
                <w:szCs w:val="24"/>
              </w:rPr>
              <w:t>Парциальная программа духовно-нравственного воспитания детей 5-7 лет «С чистым сердцем», Р.Ю. Белоусова, А.Н. Егорова, Ю.С. Калинкина, 2020 г.</w:t>
            </w:r>
          </w:p>
        </w:tc>
        <w:tc>
          <w:tcPr>
            <w:tcW w:w="2126" w:type="dxa"/>
            <w:shd w:val="clear" w:color="auto" w:fill="auto"/>
          </w:tcPr>
          <w:p w:rsidR="009F6B7C" w:rsidRPr="009F6B7C" w:rsidRDefault="009F6B7C" w:rsidP="009F6B7C">
            <w:pPr>
              <w:tabs>
                <w:tab w:val="left" w:pos="346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B7C">
              <w:rPr>
                <w:rFonts w:ascii="Times New Roman" w:eastAsia="Calibri" w:hAnsi="Times New Roman" w:cs="Times New Roman"/>
                <w:sz w:val="24"/>
                <w:szCs w:val="24"/>
              </w:rPr>
              <w:t>5 - 7 лет</w:t>
            </w:r>
          </w:p>
        </w:tc>
      </w:tr>
      <w:tr w:rsidR="009F6B7C" w:rsidRPr="009F6B7C" w:rsidTr="009F6B7C">
        <w:tc>
          <w:tcPr>
            <w:tcW w:w="3085" w:type="dxa"/>
            <w:vMerge w:val="restart"/>
            <w:shd w:val="clear" w:color="auto" w:fill="auto"/>
          </w:tcPr>
          <w:p w:rsidR="009F6B7C" w:rsidRPr="009F6B7C" w:rsidRDefault="009F6B7C" w:rsidP="009F6B7C">
            <w:pPr>
              <w:tabs>
                <w:tab w:val="left" w:pos="346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B7C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4820" w:type="dxa"/>
            <w:shd w:val="clear" w:color="auto" w:fill="auto"/>
          </w:tcPr>
          <w:p w:rsidR="009F6B7C" w:rsidRPr="009F6B7C" w:rsidRDefault="009F6B7C" w:rsidP="009F6B7C">
            <w:pPr>
              <w:tabs>
                <w:tab w:val="left" w:pos="346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B7C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Программа «Как воспитать здорового ребенка», В.Г. Алямовская, 1999 г.</w:t>
            </w:r>
          </w:p>
          <w:p w:rsidR="009F6B7C" w:rsidRPr="009F6B7C" w:rsidRDefault="009F6B7C" w:rsidP="009F6B7C">
            <w:pPr>
              <w:tabs>
                <w:tab w:val="left" w:pos="346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B7C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Программа здоровья для групп оздоровительной направленности МБДОУ 9 г. Амурска, 2021 г.</w:t>
            </w:r>
          </w:p>
        </w:tc>
        <w:tc>
          <w:tcPr>
            <w:tcW w:w="2126" w:type="dxa"/>
            <w:shd w:val="clear" w:color="auto" w:fill="auto"/>
          </w:tcPr>
          <w:p w:rsidR="009F6B7C" w:rsidRPr="009F6B7C" w:rsidRDefault="009F6B7C" w:rsidP="009F6B7C">
            <w:pPr>
              <w:tabs>
                <w:tab w:val="left" w:pos="346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6B7C" w:rsidRPr="009F6B7C" w:rsidRDefault="009F6B7C" w:rsidP="009F6B7C">
            <w:pPr>
              <w:tabs>
                <w:tab w:val="left" w:pos="346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B7C">
              <w:rPr>
                <w:rFonts w:ascii="Times New Roman" w:eastAsia="Calibri" w:hAnsi="Times New Roman" w:cs="Times New Roman"/>
                <w:sz w:val="24"/>
                <w:szCs w:val="24"/>
              </w:rPr>
              <w:t>2 – 7 лет</w:t>
            </w:r>
          </w:p>
          <w:p w:rsidR="009F6B7C" w:rsidRPr="009F6B7C" w:rsidRDefault="009F6B7C" w:rsidP="009F6B7C">
            <w:pPr>
              <w:tabs>
                <w:tab w:val="left" w:pos="346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6B7C" w:rsidRPr="009F6B7C" w:rsidRDefault="009F6B7C" w:rsidP="009F6B7C">
            <w:pPr>
              <w:tabs>
                <w:tab w:val="left" w:pos="346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6B7C" w:rsidRPr="009F6B7C" w:rsidRDefault="009F6B7C" w:rsidP="009F6B7C">
            <w:pPr>
              <w:tabs>
                <w:tab w:val="left" w:pos="346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B7C">
              <w:rPr>
                <w:rFonts w:ascii="Times New Roman" w:eastAsia="Calibri" w:hAnsi="Times New Roman" w:cs="Times New Roman"/>
                <w:sz w:val="24"/>
                <w:szCs w:val="24"/>
              </w:rPr>
              <w:t>1 – 4 лет</w:t>
            </w:r>
          </w:p>
        </w:tc>
      </w:tr>
      <w:tr w:rsidR="009F6B7C" w:rsidRPr="009F6B7C" w:rsidTr="009F6B7C">
        <w:tc>
          <w:tcPr>
            <w:tcW w:w="3085" w:type="dxa"/>
            <w:vMerge/>
            <w:shd w:val="clear" w:color="auto" w:fill="auto"/>
          </w:tcPr>
          <w:p w:rsidR="009F6B7C" w:rsidRPr="009F6B7C" w:rsidRDefault="009F6B7C" w:rsidP="009F6B7C">
            <w:pPr>
              <w:tabs>
                <w:tab w:val="left" w:pos="346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9F6B7C" w:rsidRPr="009F6B7C" w:rsidRDefault="009F6B7C" w:rsidP="009F6B7C">
            <w:pPr>
              <w:tabs>
                <w:tab w:val="left" w:pos="346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B7C"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Образовательная программа «Формирование привычки самообслуживания – уход за зубами у детей 4-6 лет», Министерство здравоохранения Хабаровского края, 2020 г.</w:t>
            </w:r>
          </w:p>
        </w:tc>
        <w:tc>
          <w:tcPr>
            <w:tcW w:w="2126" w:type="dxa"/>
            <w:shd w:val="clear" w:color="auto" w:fill="auto"/>
          </w:tcPr>
          <w:p w:rsidR="009F6B7C" w:rsidRPr="009F6B7C" w:rsidRDefault="009F6B7C" w:rsidP="009F6B7C">
            <w:pPr>
              <w:tabs>
                <w:tab w:val="left" w:pos="346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B7C">
              <w:rPr>
                <w:rFonts w:ascii="Times New Roman" w:eastAsia="Calibri" w:hAnsi="Times New Roman" w:cs="Times New Roman"/>
                <w:sz w:val="24"/>
                <w:szCs w:val="24"/>
              </w:rPr>
              <w:t>4 – 7 лет</w:t>
            </w:r>
          </w:p>
        </w:tc>
      </w:tr>
      <w:tr w:rsidR="009F6B7C" w:rsidRPr="009F6B7C" w:rsidTr="009F6B7C">
        <w:tc>
          <w:tcPr>
            <w:tcW w:w="3085" w:type="dxa"/>
            <w:vMerge/>
            <w:shd w:val="clear" w:color="auto" w:fill="auto"/>
          </w:tcPr>
          <w:p w:rsidR="009F6B7C" w:rsidRPr="009F6B7C" w:rsidRDefault="009F6B7C" w:rsidP="009F6B7C">
            <w:pPr>
              <w:tabs>
                <w:tab w:val="left" w:pos="346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9F6B7C" w:rsidRPr="009F6B7C" w:rsidRDefault="009F6B7C" w:rsidP="009F6B7C">
            <w:pPr>
              <w:tabs>
                <w:tab w:val="left" w:pos="346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B7C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Методические рекомендации по подготовке старших дошкольников к сдаче нормативов Всероссийского физкультурно-спортивного комплекса «Готов к труду и обороне» (ГТО) в условиях ДОУ (Свидетельство № 82 от 22.02.2018 г. о внесении авторского методического материала в картотеку Амурского муниципального района)</w:t>
            </w:r>
          </w:p>
        </w:tc>
        <w:tc>
          <w:tcPr>
            <w:tcW w:w="2126" w:type="dxa"/>
            <w:shd w:val="clear" w:color="auto" w:fill="auto"/>
          </w:tcPr>
          <w:p w:rsidR="009F6B7C" w:rsidRPr="009F6B7C" w:rsidRDefault="009F6B7C" w:rsidP="009F6B7C">
            <w:pPr>
              <w:tabs>
                <w:tab w:val="left" w:pos="346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B7C">
              <w:rPr>
                <w:rFonts w:ascii="Times New Roman" w:eastAsia="Calibri" w:hAnsi="Times New Roman" w:cs="Times New Roman"/>
                <w:sz w:val="24"/>
                <w:szCs w:val="24"/>
              </w:rPr>
              <w:t>6 - 7 лет</w:t>
            </w:r>
          </w:p>
        </w:tc>
      </w:tr>
      <w:tr w:rsidR="009F6B7C" w:rsidRPr="009F6B7C" w:rsidTr="009F6B7C">
        <w:trPr>
          <w:trHeight w:val="874"/>
        </w:trPr>
        <w:tc>
          <w:tcPr>
            <w:tcW w:w="3085" w:type="dxa"/>
            <w:vMerge w:val="restart"/>
            <w:shd w:val="clear" w:color="auto" w:fill="auto"/>
          </w:tcPr>
          <w:p w:rsidR="009F6B7C" w:rsidRPr="009F6B7C" w:rsidRDefault="009F6B7C" w:rsidP="009F6B7C">
            <w:pPr>
              <w:tabs>
                <w:tab w:val="left" w:pos="346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B7C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9F6B7C" w:rsidRPr="009F6B7C" w:rsidRDefault="009F6B7C" w:rsidP="009F6B7C">
            <w:pPr>
              <w:tabs>
                <w:tab w:val="left" w:pos="346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6B7C" w:rsidRPr="009F6B7C" w:rsidRDefault="009F6B7C" w:rsidP="009F6B7C">
            <w:pPr>
              <w:tabs>
                <w:tab w:val="left" w:pos="346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6B7C" w:rsidRPr="009F6B7C" w:rsidRDefault="009F6B7C" w:rsidP="009F6B7C">
            <w:pPr>
              <w:tabs>
                <w:tab w:val="left" w:pos="346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6B7C" w:rsidRPr="009F6B7C" w:rsidRDefault="009F6B7C" w:rsidP="009F6B7C">
            <w:pPr>
              <w:tabs>
                <w:tab w:val="left" w:pos="346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B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20" w:type="dxa"/>
            <w:shd w:val="clear" w:color="auto" w:fill="auto"/>
          </w:tcPr>
          <w:p w:rsidR="009F6B7C" w:rsidRPr="009F6B7C" w:rsidRDefault="009F6B7C" w:rsidP="009F6B7C">
            <w:pPr>
              <w:tabs>
                <w:tab w:val="left" w:pos="346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B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Программа экологического образования детей «Наш дом – природа», Н.А. Рыжова, 2017 г. </w:t>
            </w:r>
          </w:p>
        </w:tc>
        <w:tc>
          <w:tcPr>
            <w:tcW w:w="2126" w:type="dxa"/>
            <w:shd w:val="clear" w:color="auto" w:fill="auto"/>
          </w:tcPr>
          <w:p w:rsidR="009F6B7C" w:rsidRPr="009F6B7C" w:rsidRDefault="009F6B7C" w:rsidP="009F6B7C">
            <w:pPr>
              <w:tabs>
                <w:tab w:val="left" w:pos="346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B7C">
              <w:rPr>
                <w:rFonts w:ascii="Times New Roman" w:eastAsia="Calibri" w:hAnsi="Times New Roman" w:cs="Times New Roman"/>
                <w:sz w:val="24"/>
                <w:szCs w:val="24"/>
              </w:rPr>
              <w:t>2 - 7 лет</w:t>
            </w:r>
          </w:p>
          <w:p w:rsidR="009F6B7C" w:rsidRPr="009F6B7C" w:rsidRDefault="009F6B7C" w:rsidP="009F6B7C">
            <w:pPr>
              <w:tabs>
                <w:tab w:val="left" w:pos="346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6B7C" w:rsidRPr="009F6B7C" w:rsidRDefault="009F6B7C" w:rsidP="009F6B7C">
            <w:pPr>
              <w:tabs>
                <w:tab w:val="left" w:pos="346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F6B7C" w:rsidRPr="009F6B7C" w:rsidTr="009F6B7C">
        <w:trPr>
          <w:trHeight w:val="291"/>
        </w:trPr>
        <w:tc>
          <w:tcPr>
            <w:tcW w:w="3085" w:type="dxa"/>
            <w:vMerge/>
            <w:shd w:val="clear" w:color="auto" w:fill="auto"/>
          </w:tcPr>
          <w:p w:rsidR="009F6B7C" w:rsidRPr="009F6B7C" w:rsidRDefault="009F6B7C" w:rsidP="009F6B7C">
            <w:pPr>
              <w:tabs>
                <w:tab w:val="left" w:pos="346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9F6B7C" w:rsidRPr="009F6B7C" w:rsidRDefault="009F6B7C" w:rsidP="009F6B7C">
            <w:pPr>
              <w:tabs>
                <w:tab w:val="left" w:pos="346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B7C">
              <w:rPr>
                <w:rFonts w:ascii="Times New Roman" w:eastAsia="Calibri" w:hAnsi="Times New Roman" w:cs="Times New Roman"/>
                <w:sz w:val="24"/>
                <w:szCs w:val="24"/>
              </w:rPr>
              <w:t>Парциальная модульная программа развития интеллектуальных способностей в процессе познавательной деятельности и вовлечения в научно-техническое творчество «</w:t>
            </w:r>
            <w:r w:rsidRPr="009F6B7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STEM</w:t>
            </w:r>
            <w:r w:rsidRPr="009F6B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-образование детей дошкольного и </w:t>
            </w:r>
            <w:r w:rsidRPr="009F6B7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младшего школьного возраста», Т.В. Волосовец, В.А. Маркова, С.А. Аверин, 2019 г.</w:t>
            </w:r>
          </w:p>
        </w:tc>
        <w:tc>
          <w:tcPr>
            <w:tcW w:w="2126" w:type="dxa"/>
            <w:shd w:val="clear" w:color="auto" w:fill="auto"/>
          </w:tcPr>
          <w:p w:rsidR="009F6B7C" w:rsidRPr="009F6B7C" w:rsidRDefault="009F6B7C" w:rsidP="009F6B7C">
            <w:pPr>
              <w:tabs>
                <w:tab w:val="left" w:pos="346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B7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 – 7 лет</w:t>
            </w:r>
          </w:p>
        </w:tc>
      </w:tr>
      <w:tr w:rsidR="009F6B7C" w:rsidRPr="009F6B7C" w:rsidTr="009F6B7C">
        <w:trPr>
          <w:trHeight w:val="291"/>
        </w:trPr>
        <w:tc>
          <w:tcPr>
            <w:tcW w:w="3085" w:type="dxa"/>
            <w:vMerge/>
            <w:shd w:val="clear" w:color="auto" w:fill="auto"/>
          </w:tcPr>
          <w:p w:rsidR="009F6B7C" w:rsidRPr="009F6B7C" w:rsidRDefault="009F6B7C" w:rsidP="009F6B7C">
            <w:pPr>
              <w:tabs>
                <w:tab w:val="left" w:pos="346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9F6B7C" w:rsidRPr="009F6B7C" w:rsidRDefault="009F6B7C" w:rsidP="009F6B7C">
            <w:pPr>
              <w:tabs>
                <w:tab w:val="left" w:pos="346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B7C">
              <w:rPr>
                <w:rFonts w:ascii="Times New Roman" w:eastAsia="Calibri" w:hAnsi="Times New Roman" w:cs="Times New Roman"/>
                <w:sz w:val="24"/>
                <w:szCs w:val="24"/>
              </w:rPr>
              <w:t>Примерная парциальная программа дошкольного образования для детей 5-7 лет "Экономическое воспитание дошкольников: формирование предпосылок финансовой грамотности", Банк России Центральный Банк РФ, 2018 г.</w:t>
            </w:r>
          </w:p>
        </w:tc>
        <w:tc>
          <w:tcPr>
            <w:tcW w:w="2126" w:type="dxa"/>
            <w:shd w:val="clear" w:color="auto" w:fill="auto"/>
          </w:tcPr>
          <w:p w:rsidR="009F6B7C" w:rsidRPr="009F6B7C" w:rsidRDefault="009F6B7C" w:rsidP="009F6B7C">
            <w:pPr>
              <w:tabs>
                <w:tab w:val="left" w:pos="346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B7C">
              <w:rPr>
                <w:rFonts w:ascii="Times New Roman" w:eastAsia="Calibri" w:hAnsi="Times New Roman" w:cs="Times New Roman"/>
                <w:sz w:val="24"/>
                <w:szCs w:val="24"/>
              </w:rPr>
              <w:t>5 - 7 лет</w:t>
            </w:r>
          </w:p>
        </w:tc>
      </w:tr>
      <w:tr w:rsidR="009F6B7C" w:rsidRPr="009F6B7C" w:rsidTr="009F6B7C">
        <w:trPr>
          <w:trHeight w:val="291"/>
        </w:trPr>
        <w:tc>
          <w:tcPr>
            <w:tcW w:w="3085" w:type="dxa"/>
            <w:vMerge/>
            <w:shd w:val="clear" w:color="auto" w:fill="auto"/>
          </w:tcPr>
          <w:p w:rsidR="009F6B7C" w:rsidRPr="009F6B7C" w:rsidRDefault="009F6B7C" w:rsidP="009F6B7C">
            <w:pPr>
              <w:tabs>
                <w:tab w:val="left" w:pos="346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9F6B7C" w:rsidRPr="009F6B7C" w:rsidRDefault="009F6B7C" w:rsidP="009F6B7C">
            <w:pPr>
              <w:tabs>
                <w:tab w:val="left" w:pos="346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B7C">
              <w:rPr>
                <w:rFonts w:ascii="Times New Roman" w:eastAsia="Calibri" w:hAnsi="Times New Roman" w:cs="Times New Roman"/>
                <w:sz w:val="24"/>
                <w:szCs w:val="24"/>
              </w:rPr>
              <w:t>Парциальная образовательная программа «Умные пальчики. Конструирование в детском саду», И.А. Лыкова, 2018 г.</w:t>
            </w:r>
          </w:p>
        </w:tc>
        <w:tc>
          <w:tcPr>
            <w:tcW w:w="2126" w:type="dxa"/>
            <w:shd w:val="clear" w:color="auto" w:fill="auto"/>
          </w:tcPr>
          <w:p w:rsidR="009F6B7C" w:rsidRPr="009F6B7C" w:rsidRDefault="009F6B7C" w:rsidP="009F6B7C">
            <w:pPr>
              <w:tabs>
                <w:tab w:val="left" w:pos="346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B7C">
              <w:rPr>
                <w:rFonts w:ascii="Times New Roman" w:eastAsia="Calibri" w:hAnsi="Times New Roman" w:cs="Times New Roman"/>
                <w:sz w:val="24"/>
                <w:szCs w:val="24"/>
              </w:rPr>
              <w:t>3 - 7 лет</w:t>
            </w:r>
          </w:p>
        </w:tc>
      </w:tr>
      <w:tr w:rsidR="009F6B7C" w:rsidRPr="009F6B7C" w:rsidTr="009F6B7C">
        <w:trPr>
          <w:trHeight w:val="874"/>
        </w:trPr>
        <w:tc>
          <w:tcPr>
            <w:tcW w:w="3085" w:type="dxa"/>
            <w:shd w:val="clear" w:color="auto" w:fill="auto"/>
          </w:tcPr>
          <w:p w:rsidR="009F6B7C" w:rsidRPr="009F6B7C" w:rsidRDefault="009F6B7C" w:rsidP="009F6B7C">
            <w:pPr>
              <w:tabs>
                <w:tab w:val="left" w:pos="346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B7C">
              <w:rPr>
                <w:rFonts w:ascii="Times New Roman" w:eastAsia="Calibri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4820" w:type="dxa"/>
            <w:shd w:val="clear" w:color="auto" w:fill="auto"/>
          </w:tcPr>
          <w:p w:rsidR="009F6B7C" w:rsidRPr="009F6B7C" w:rsidRDefault="009F6B7C" w:rsidP="009F6B7C">
            <w:pPr>
              <w:tabs>
                <w:tab w:val="left" w:pos="346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B7C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Программа развития речи дошкольников, О.С. Ушакова, 2019 г.</w:t>
            </w:r>
          </w:p>
          <w:p w:rsidR="009F6B7C" w:rsidRPr="009F6B7C" w:rsidRDefault="009F6B7C" w:rsidP="009F6B7C">
            <w:pPr>
              <w:tabs>
                <w:tab w:val="left" w:pos="346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B7C">
              <w:rPr>
                <w:rFonts w:ascii="Times New Roman" w:eastAsia="Calibri" w:hAnsi="Times New Roman" w:cs="Times New Roman"/>
                <w:sz w:val="24"/>
                <w:szCs w:val="24"/>
              </w:rPr>
              <w:t>Парциальная программа. Обучение грамоте детей дошкольного возраста., Н.В. Нищева, 2018 г.</w:t>
            </w:r>
          </w:p>
        </w:tc>
        <w:tc>
          <w:tcPr>
            <w:tcW w:w="2126" w:type="dxa"/>
            <w:shd w:val="clear" w:color="auto" w:fill="auto"/>
          </w:tcPr>
          <w:p w:rsidR="009F6B7C" w:rsidRPr="009F6B7C" w:rsidRDefault="009F6B7C" w:rsidP="009F6B7C">
            <w:pPr>
              <w:tabs>
                <w:tab w:val="left" w:pos="346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B7C">
              <w:rPr>
                <w:rFonts w:ascii="Times New Roman" w:eastAsia="Calibri" w:hAnsi="Times New Roman" w:cs="Times New Roman"/>
                <w:sz w:val="24"/>
                <w:szCs w:val="24"/>
              </w:rPr>
              <w:t>3 - 7 лет</w:t>
            </w:r>
          </w:p>
          <w:p w:rsidR="009F6B7C" w:rsidRPr="009F6B7C" w:rsidRDefault="009F6B7C" w:rsidP="009F6B7C">
            <w:pPr>
              <w:tabs>
                <w:tab w:val="left" w:pos="346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6B7C" w:rsidRPr="009F6B7C" w:rsidRDefault="009F6B7C" w:rsidP="009F6B7C">
            <w:pPr>
              <w:tabs>
                <w:tab w:val="left" w:pos="346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6B7C" w:rsidRPr="009F6B7C" w:rsidRDefault="009F6B7C" w:rsidP="009F6B7C">
            <w:pPr>
              <w:tabs>
                <w:tab w:val="left" w:pos="346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B7C">
              <w:rPr>
                <w:rFonts w:ascii="Times New Roman" w:eastAsia="Calibri" w:hAnsi="Times New Roman" w:cs="Times New Roman"/>
                <w:sz w:val="24"/>
                <w:szCs w:val="24"/>
              </w:rPr>
              <w:t>5-7 лет</w:t>
            </w:r>
          </w:p>
          <w:p w:rsidR="009F6B7C" w:rsidRPr="009F6B7C" w:rsidRDefault="009F6B7C" w:rsidP="009F6B7C">
            <w:pPr>
              <w:tabs>
                <w:tab w:val="left" w:pos="346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6B7C" w:rsidRPr="009F6B7C" w:rsidRDefault="009F6B7C" w:rsidP="009F6B7C">
            <w:pPr>
              <w:tabs>
                <w:tab w:val="left" w:pos="346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F6B7C" w:rsidRPr="009F6B7C" w:rsidTr="009F6B7C">
        <w:trPr>
          <w:trHeight w:val="242"/>
        </w:trPr>
        <w:tc>
          <w:tcPr>
            <w:tcW w:w="10031" w:type="dxa"/>
            <w:gridSpan w:val="3"/>
            <w:shd w:val="clear" w:color="auto" w:fill="auto"/>
          </w:tcPr>
          <w:p w:rsidR="009F6B7C" w:rsidRPr="009F6B7C" w:rsidRDefault="009F6B7C" w:rsidP="009F6B7C">
            <w:pPr>
              <w:tabs>
                <w:tab w:val="left" w:pos="346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F6B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Реализуемые педагогические технологии:</w:t>
            </w:r>
          </w:p>
        </w:tc>
      </w:tr>
      <w:tr w:rsidR="009F6B7C" w:rsidRPr="009F6B7C" w:rsidTr="009F6B7C">
        <w:trPr>
          <w:trHeight w:val="103"/>
        </w:trPr>
        <w:tc>
          <w:tcPr>
            <w:tcW w:w="3085" w:type="dxa"/>
            <w:vMerge w:val="restart"/>
            <w:shd w:val="clear" w:color="auto" w:fill="auto"/>
          </w:tcPr>
          <w:p w:rsidR="009F6B7C" w:rsidRPr="009F6B7C" w:rsidRDefault="009F6B7C" w:rsidP="009F6B7C">
            <w:pPr>
              <w:tabs>
                <w:tab w:val="left" w:pos="346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B7C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4820" w:type="dxa"/>
            <w:shd w:val="clear" w:color="auto" w:fill="auto"/>
          </w:tcPr>
          <w:p w:rsidR="009F6B7C" w:rsidRPr="009F6B7C" w:rsidRDefault="009F6B7C" w:rsidP="009F6B7C">
            <w:pPr>
              <w:tabs>
                <w:tab w:val="left" w:pos="346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B7C">
              <w:rPr>
                <w:rFonts w:ascii="Times New Roman" w:eastAsia="Calibri" w:hAnsi="Times New Roman" w:cs="Times New Roman"/>
                <w:sz w:val="24"/>
                <w:szCs w:val="24"/>
              </w:rPr>
              <w:t>Личностно-ориентированные технологии</w:t>
            </w:r>
          </w:p>
        </w:tc>
        <w:tc>
          <w:tcPr>
            <w:tcW w:w="2126" w:type="dxa"/>
            <w:shd w:val="clear" w:color="auto" w:fill="auto"/>
          </w:tcPr>
          <w:p w:rsidR="009F6B7C" w:rsidRPr="009F6B7C" w:rsidRDefault="009F6B7C" w:rsidP="009F6B7C">
            <w:pPr>
              <w:tabs>
                <w:tab w:val="left" w:pos="346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B7C">
              <w:rPr>
                <w:rFonts w:ascii="Times New Roman" w:eastAsia="Calibri" w:hAnsi="Times New Roman" w:cs="Times New Roman"/>
                <w:sz w:val="24"/>
                <w:szCs w:val="24"/>
              </w:rPr>
              <w:t>1 - 7 лет</w:t>
            </w:r>
          </w:p>
        </w:tc>
      </w:tr>
      <w:tr w:rsidR="009F6B7C" w:rsidRPr="009F6B7C" w:rsidTr="009F6B7C">
        <w:trPr>
          <w:trHeight w:val="679"/>
        </w:trPr>
        <w:tc>
          <w:tcPr>
            <w:tcW w:w="3085" w:type="dxa"/>
            <w:vMerge/>
            <w:shd w:val="clear" w:color="auto" w:fill="auto"/>
          </w:tcPr>
          <w:p w:rsidR="009F6B7C" w:rsidRPr="009F6B7C" w:rsidRDefault="009F6B7C" w:rsidP="009F6B7C">
            <w:pPr>
              <w:tabs>
                <w:tab w:val="left" w:pos="346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9F6B7C" w:rsidRPr="009F6B7C" w:rsidRDefault="009F6B7C" w:rsidP="009F6B7C">
            <w:pPr>
              <w:tabs>
                <w:tab w:val="left" w:pos="346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B7C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 краткосрочных образовательных практик</w:t>
            </w:r>
          </w:p>
        </w:tc>
        <w:tc>
          <w:tcPr>
            <w:tcW w:w="2126" w:type="dxa"/>
            <w:shd w:val="clear" w:color="auto" w:fill="auto"/>
          </w:tcPr>
          <w:p w:rsidR="009F6B7C" w:rsidRPr="009F6B7C" w:rsidRDefault="009F6B7C" w:rsidP="009F6B7C">
            <w:pPr>
              <w:tabs>
                <w:tab w:val="left" w:pos="346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B7C">
              <w:rPr>
                <w:rFonts w:ascii="Times New Roman" w:eastAsia="Calibri" w:hAnsi="Times New Roman" w:cs="Times New Roman"/>
                <w:sz w:val="24"/>
                <w:szCs w:val="24"/>
              </w:rPr>
              <w:t>4 - 7 лет</w:t>
            </w:r>
          </w:p>
        </w:tc>
      </w:tr>
      <w:tr w:rsidR="009F6B7C" w:rsidRPr="009F6B7C" w:rsidTr="009F6B7C">
        <w:trPr>
          <w:trHeight w:val="103"/>
        </w:trPr>
        <w:tc>
          <w:tcPr>
            <w:tcW w:w="3085" w:type="dxa"/>
            <w:vMerge w:val="restart"/>
            <w:shd w:val="clear" w:color="auto" w:fill="auto"/>
          </w:tcPr>
          <w:p w:rsidR="009F6B7C" w:rsidRPr="009F6B7C" w:rsidRDefault="009F6B7C" w:rsidP="009F6B7C">
            <w:pPr>
              <w:tabs>
                <w:tab w:val="left" w:pos="346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B7C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4820" w:type="dxa"/>
            <w:shd w:val="clear" w:color="auto" w:fill="auto"/>
          </w:tcPr>
          <w:p w:rsidR="009F6B7C" w:rsidRPr="009F6B7C" w:rsidRDefault="009F6B7C" w:rsidP="009F6B7C">
            <w:pPr>
              <w:tabs>
                <w:tab w:val="left" w:pos="346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B7C">
              <w:rPr>
                <w:rFonts w:ascii="Times New Roman" w:eastAsia="Calibri" w:hAnsi="Times New Roman" w:cs="Times New Roman"/>
                <w:sz w:val="24"/>
                <w:szCs w:val="24"/>
              </w:rPr>
              <w:t>Здоровьесберегающие технологии</w:t>
            </w:r>
          </w:p>
        </w:tc>
        <w:tc>
          <w:tcPr>
            <w:tcW w:w="2126" w:type="dxa"/>
            <w:shd w:val="clear" w:color="auto" w:fill="auto"/>
          </w:tcPr>
          <w:p w:rsidR="009F6B7C" w:rsidRPr="009F6B7C" w:rsidRDefault="009F6B7C" w:rsidP="009F6B7C">
            <w:pPr>
              <w:tabs>
                <w:tab w:val="left" w:pos="346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B7C">
              <w:rPr>
                <w:rFonts w:ascii="Times New Roman" w:eastAsia="Calibri" w:hAnsi="Times New Roman" w:cs="Times New Roman"/>
                <w:sz w:val="24"/>
                <w:szCs w:val="24"/>
              </w:rPr>
              <w:t>1 - 7 лет</w:t>
            </w:r>
          </w:p>
        </w:tc>
      </w:tr>
      <w:tr w:rsidR="009F6B7C" w:rsidRPr="009F6B7C" w:rsidTr="009F6B7C">
        <w:trPr>
          <w:trHeight w:val="103"/>
        </w:trPr>
        <w:tc>
          <w:tcPr>
            <w:tcW w:w="3085" w:type="dxa"/>
            <w:vMerge/>
            <w:shd w:val="clear" w:color="auto" w:fill="auto"/>
          </w:tcPr>
          <w:p w:rsidR="009F6B7C" w:rsidRPr="009F6B7C" w:rsidRDefault="009F6B7C" w:rsidP="009F6B7C">
            <w:pPr>
              <w:tabs>
                <w:tab w:val="left" w:pos="346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9F6B7C" w:rsidRPr="009F6B7C" w:rsidRDefault="009F6B7C" w:rsidP="009F6B7C">
            <w:pPr>
              <w:tabs>
                <w:tab w:val="left" w:pos="346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B7C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 «Детский Кроссфит»</w:t>
            </w:r>
          </w:p>
        </w:tc>
        <w:tc>
          <w:tcPr>
            <w:tcW w:w="2126" w:type="dxa"/>
            <w:shd w:val="clear" w:color="auto" w:fill="auto"/>
          </w:tcPr>
          <w:p w:rsidR="009F6B7C" w:rsidRPr="009F6B7C" w:rsidRDefault="009F6B7C" w:rsidP="009F6B7C">
            <w:pPr>
              <w:tabs>
                <w:tab w:val="left" w:pos="346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B7C">
              <w:rPr>
                <w:rFonts w:ascii="Times New Roman" w:eastAsia="Calibri" w:hAnsi="Times New Roman" w:cs="Times New Roman"/>
                <w:sz w:val="24"/>
                <w:szCs w:val="24"/>
              </w:rPr>
              <w:t>5 - 7 лет</w:t>
            </w:r>
          </w:p>
        </w:tc>
      </w:tr>
      <w:tr w:rsidR="009F6B7C" w:rsidRPr="009F6B7C" w:rsidTr="009F6B7C">
        <w:trPr>
          <w:trHeight w:val="103"/>
        </w:trPr>
        <w:tc>
          <w:tcPr>
            <w:tcW w:w="3085" w:type="dxa"/>
            <w:vMerge w:val="restart"/>
            <w:shd w:val="clear" w:color="auto" w:fill="auto"/>
          </w:tcPr>
          <w:p w:rsidR="009F6B7C" w:rsidRPr="009F6B7C" w:rsidRDefault="009F6B7C" w:rsidP="009F6B7C">
            <w:pPr>
              <w:tabs>
                <w:tab w:val="left" w:pos="346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B7C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4820" w:type="dxa"/>
            <w:shd w:val="clear" w:color="auto" w:fill="auto"/>
          </w:tcPr>
          <w:p w:rsidR="009F6B7C" w:rsidRPr="009F6B7C" w:rsidRDefault="009F6B7C" w:rsidP="009F6B7C">
            <w:pPr>
              <w:tabs>
                <w:tab w:val="left" w:pos="346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B7C">
              <w:rPr>
                <w:rFonts w:ascii="Times New Roman" w:eastAsia="Calibri" w:hAnsi="Times New Roman" w:cs="Times New Roman"/>
                <w:sz w:val="24"/>
                <w:szCs w:val="24"/>
              </w:rPr>
              <w:t>Игровые развивающие технологии (логические блоки Дьенеша, палочки Кюизенера, развивающие игры Воскобовича)</w:t>
            </w:r>
          </w:p>
        </w:tc>
        <w:tc>
          <w:tcPr>
            <w:tcW w:w="2126" w:type="dxa"/>
            <w:shd w:val="clear" w:color="auto" w:fill="auto"/>
          </w:tcPr>
          <w:p w:rsidR="009F6B7C" w:rsidRPr="009F6B7C" w:rsidRDefault="009F6B7C" w:rsidP="009F6B7C">
            <w:pPr>
              <w:tabs>
                <w:tab w:val="left" w:pos="346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B7C">
              <w:rPr>
                <w:rFonts w:ascii="Times New Roman" w:eastAsia="Calibri" w:hAnsi="Times New Roman" w:cs="Times New Roman"/>
                <w:sz w:val="24"/>
                <w:szCs w:val="24"/>
              </w:rPr>
              <w:t>2 - 7 лет</w:t>
            </w:r>
          </w:p>
        </w:tc>
      </w:tr>
      <w:tr w:rsidR="009F6B7C" w:rsidRPr="009F6B7C" w:rsidTr="009F6B7C">
        <w:trPr>
          <w:trHeight w:val="103"/>
        </w:trPr>
        <w:tc>
          <w:tcPr>
            <w:tcW w:w="3085" w:type="dxa"/>
            <w:vMerge/>
            <w:shd w:val="clear" w:color="auto" w:fill="auto"/>
          </w:tcPr>
          <w:p w:rsidR="009F6B7C" w:rsidRPr="009F6B7C" w:rsidRDefault="009F6B7C" w:rsidP="009F6B7C">
            <w:pPr>
              <w:tabs>
                <w:tab w:val="left" w:pos="346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9F6B7C" w:rsidRPr="009F6B7C" w:rsidRDefault="009F6B7C" w:rsidP="009F6B7C">
            <w:pPr>
              <w:tabs>
                <w:tab w:val="left" w:pos="346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B7C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 проектной деятельности</w:t>
            </w:r>
          </w:p>
        </w:tc>
        <w:tc>
          <w:tcPr>
            <w:tcW w:w="2126" w:type="dxa"/>
            <w:shd w:val="clear" w:color="auto" w:fill="auto"/>
          </w:tcPr>
          <w:p w:rsidR="009F6B7C" w:rsidRPr="009F6B7C" w:rsidRDefault="009F6B7C" w:rsidP="009F6B7C">
            <w:pPr>
              <w:tabs>
                <w:tab w:val="left" w:pos="346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B7C">
              <w:rPr>
                <w:rFonts w:ascii="Times New Roman" w:eastAsia="Calibri" w:hAnsi="Times New Roman" w:cs="Times New Roman"/>
                <w:sz w:val="24"/>
                <w:szCs w:val="24"/>
              </w:rPr>
              <w:t>2 - 7 лет</w:t>
            </w:r>
          </w:p>
        </w:tc>
      </w:tr>
      <w:tr w:rsidR="009F6B7C" w:rsidRPr="009F6B7C" w:rsidTr="009F6B7C">
        <w:trPr>
          <w:trHeight w:val="103"/>
        </w:trPr>
        <w:tc>
          <w:tcPr>
            <w:tcW w:w="3085" w:type="dxa"/>
            <w:vMerge/>
            <w:shd w:val="clear" w:color="auto" w:fill="auto"/>
          </w:tcPr>
          <w:p w:rsidR="009F6B7C" w:rsidRPr="009F6B7C" w:rsidRDefault="009F6B7C" w:rsidP="009F6B7C">
            <w:pPr>
              <w:tabs>
                <w:tab w:val="left" w:pos="346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9F6B7C" w:rsidRPr="009F6B7C" w:rsidRDefault="009F6B7C" w:rsidP="009F6B7C">
            <w:pPr>
              <w:tabs>
                <w:tab w:val="left" w:pos="346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B7C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 проблемно-развивающего обучения</w:t>
            </w:r>
          </w:p>
        </w:tc>
        <w:tc>
          <w:tcPr>
            <w:tcW w:w="2126" w:type="dxa"/>
            <w:shd w:val="clear" w:color="auto" w:fill="auto"/>
          </w:tcPr>
          <w:p w:rsidR="009F6B7C" w:rsidRPr="009F6B7C" w:rsidRDefault="009F6B7C" w:rsidP="009F6B7C">
            <w:pPr>
              <w:tabs>
                <w:tab w:val="left" w:pos="346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B7C">
              <w:rPr>
                <w:rFonts w:ascii="Times New Roman" w:eastAsia="Calibri" w:hAnsi="Times New Roman" w:cs="Times New Roman"/>
                <w:sz w:val="24"/>
                <w:szCs w:val="24"/>
              </w:rPr>
              <w:t>1 - 7 лет</w:t>
            </w:r>
          </w:p>
        </w:tc>
      </w:tr>
      <w:tr w:rsidR="009F6B7C" w:rsidRPr="009F6B7C" w:rsidTr="009F6B7C">
        <w:trPr>
          <w:trHeight w:val="103"/>
        </w:trPr>
        <w:tc>
          <w:tcPr>
            <w:tcW w:w="3085" w:type="dxa"/>
            <w:vMerge/>
            <w:shd w:val="clear" w:color="auto" w:fill="auto"/>
          </w:tcPr>
          <w:p w:rsidR="009F6B7C" w:rsidRPr="009F6B7C" w:rsidRDefault="009F6B7C" w:rsidP="009F6B7C">
            <w:pPr>
              <w:tabs>
                <w:tab w:val="left" w:pos="346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9F6B7C" w:rsidRPr="009F6B7C" w:rsidRDefault="009F6B7C" w:rsidP="009F6B7C">
            <w:pPr>
              <w:tabs>
                <w:tab w:val="left" w:pos="346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B7C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информационно-коммуникативные</w:t>
            </w:r>
          </w:p>
        </w:tc>
        <w:tc>
          <w:tcPr>
            <w:tcW w:w="2126" w:type="dxa"/>
            <w:shd w:val="clear" w:color="auto" w:fill="auto"/>
          </w:tcPr>
          <w:p w:rsidR="009F6B7C" w:rsidRPr="009F6B7C" w:rsidRDefault="009F6B7C" w:rsidP="009F6B7C">
            <w:pPr>
              <w:tabs>
                <w:tab w:val="left" w:pos="346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B7C">
              <w:rPr>
                <w:rFonts w:ascii="Times New Roman" w:eastAsia="Calibri" w:hAnsi="Times New Roman" w:cs="Times New Roman"/>
                <w:sz w:val="24"/>
                <w:szCs w:val="24"/>
              </w:rPr>
              <w:t>5 - 7 лет</w:t>
            </w:r>
          </w:p>
        </w:tc>
      </w:tr>
      <w:tr w:rsidR="009F6B7C" w:rsidRPr="009F6B7C" w:rsidTr="009F6B7C">
        <w:trPr>
          <w:trHeight w:val="103"/>
        </w:trPr>
        <w:tc>
          <w:tcPr>
            <w:tcW w:w="3085" w:type="dxa"/>
            <w:vMerge/>
            <w:shd w:val="clear" w:color="auto" w:fill="auto"/>
          </w:tcPr>
          <w:p w:rsidR="009F6B7C" w:rsidRPr="009F6B7C" w:rsidRDefault="009F6B7C" w:rsidP="009F6B7C">
            <w:pPr>
              <w:tabs>
                <w:tab w:val="left" w:pos="346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9F6B7C" w:rsidRPr="009F6B7C" w:rsidRDefault="009F6B7C" w:rsidP="009F6B7C">
            <w:pPr>
              <w:tabs>
                <w:tab w:val="left" w:pos="346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B7C">
              <w:rPr>
                <w:rFonts w:ascii="Times New Roman" w:eastAsia="Calibri" w:hAnsi="Times New Roman" w:cs="Times New Roman"/>
                <w:sz w:val="24"/>
                <w:szCs w:val="24"/>
              </w:rPr>
              <w:t>STEAM-технологии</w:t>
            </w:r>
          </w:p>
        </w:tc>
        <w:tc>
          <w:tcPr>
            <w:tcW w:w="2126" w:type="dxa"/>
            <w:shd w:val="clear" w:color="auto" w:fill="auto"/>
          </w:tcPr>
          <w:p w:rsidR="009F6B7C" w:rsidRPr="009F6B7C" w:rsidRDefault="009F6B7C" w:rsidP="009F6B7C">
            <w:pPr>
              <w:tabs>
                <w:tab w:val="left" w:pos="346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B7C">
              <w:rPr>
                <w:rFonts w:ascii="Times New Roman" w:eastAsia="Calibri" w:hAnsi="Times New Roman" w:cs="Times New Roman"/>
                <w:sz w:val="24"/>
                <w:szCs w:val="24"/>
              </w:rPr>
              <w:t>5 - 7 лет</w:t>
            </w:r>
          </w:p>
        </w:tc>
      </w:tr>
      <w:tr w:rsidR="009F6B7C" w:rsidRPr="009F6B7C" w:rsidTr="009F6B7C">
        <w:trPr>
          <w:trHeight w:val="103"/>
        </w:trPr>
        <w:tc>
          <w:tcPr>
            <w:tcW w:w="3085" w:type="dxa"/>
            <w:vMerge/>
            <w:shd w:val="clear" w:color="auto" w:fill="auto"/>
          </w:tcPr>
          <w:p w:rsidR="009F6B7C" w:rsidRPr="009F6B7C" w:rsidRDefault="009F6B7C" w:rsidP="009F6B7C">
            <w:pPr>
              <w:tabs>
                <w:tab w:val="left" w:pos="346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9F6B7C" w:rsidRPr="009F6B7C" w:rsidRDefault="009F6B7C" w:rsidP="009F6B7C">
            <w:pPr>
              <w:tabs>
                <w:tab w:val="left" w:pos="346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B7C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 формирования у детей географических представлений при изучении природы родного края</w:t>
            </w:r>
          </w:p>
        </w:tc>
        <w:tc>
          <w:tcPr>
            <w:tcW w:w="2126" w:type="dxa"/>
            <w:shd w:val="clear" w:color="auto" w:fill="auto"/>
          </w:tcPr>
          <w:p w:rsidR="009F6B7C" w:rsidRPr="009F6B7C" w:rsidRDefault="009F6B7C" w:rsidP="009F6B7C">
            <w:pPr>
              <w:tabs>
                <w:tab w:val="left" w:pos="346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B7C">
              <w:rPr>
                <w:rFonts w:ascii="Times New Roman" w:eastAsia="Calibri" w:hAnsi="Times New Roman" w:cs="Times New Roman"/>
                <w:sz w:val="24"/>
                <w:szCs w:val="24"/>
              </w:rPr>
              <w:t>5 - 7 лет</w:t>
            </w:r>
          </w:p>
        </w:tc>
      </w:tr>
      <w:tr w:rsidR="009F6B7C" w:rsidRPr="009F6B7C" w:rsidTr="009F6B7C">
        <w:trPr>
          <w:trHeight w:val="103"/>
        </w:trPr>
        <w:tc>
          <w:tcPr>
            <w:tcW w:w="3085" w:type="dxa"/>
            <w:vMerge/>
            <w:shd w:val="clear" w:color="auto" w:fill="auto"/>
          </w:tcPr>
          <w:p w:rsidR="009F6B7C" w:rsidRPr="009F6B7C" w:rsidRDefault="009F6B7C" w:rsidP="009F6B7C">
            <w:pPr>
              <w:tabs>
                <w:tab w:val="left" w:pos="346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9F6B7C" w:rsidRPr="009F6B7C" w:rsidRDefault="009F6B7C" w:rsidP="009F6B7C">
            <w:pPr>
              <w:tabs>
                <w:tab w:val="left" w:pos="346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B7C">
              <w:rPr>
                <w:rFonts w:ascii="Times New Roman" w:eastAsia="Calibri" w:hAnsi="Times New Roman" w:cs="Times New Roman"/>
                <w:sz w:val="24"/>
                <w:szCs w:val="24"/>
              </w:rPr>
              <w:t>Кейс-технологии</w:t>
            </w:r>
          </w:p>
        </w:tc>
        <w:tc>
          <w:tcPr>
            <w:tcW w:w="2126" w:type="dxa"/>
            <w:shd w:val="clear" w:color="auto" w:fill="auto"/>
          </w:tcPr>
          <w:p w:rsidR="009F6B7C" w:rsidRPr="009F6B7C" w:rsidRDefault="009F6B7C" w:rsidP="009F6B7C">
            <w:pPr>
              <w:tabs>
                <w:tab w:val="left" w:pos="346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B7C">
              <w:rPr>
                <w:rFonts w:ascii="Times New Roman" w:eastAsia="Calibri" w:hAnsi="Times New Roman" w:cs="Times New Roman"/>
                <w:sz w:val="24"/>
                <w:szCs w:val="24"/>
              </w:rPr>
              <w:t>5 - 7 лет</w:t>
            </w:r>
          </w:p>
        </w:tc>
      </w:tr>
      <w:tr w:rsidR="009F6B7C" w:rsidRPr="009F6B7C" w:rsidTr="009F6B7C">
        <w:trPr>
          <w:trHeight w:val="141"/>
        </w:trPr>
        <w:tc>
          <w:tcPr>
            <w:tcW w:w="3085" w:type="dxa"/>
            <w:vMerge w:val="restart"/>
            <w:shd w:val="clear" w:color="auto" w:fill="auto"/>
          </w:tcPr>
          <w:p w:rsidR="009F6B7C" w:rsidRPr="009F6B7C" w:rsidRDefault="009F6B7C" w:rsidP="009F6B7C">
            <w:pPr>
              <w:tabs>
                <w:tab w:val="left" w:pos="346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B7C">
              <w:rPr>
                <w:rFonts w:ascii="Times New Roman" w:eastAsia="Calibri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4820" w:type="dxa"/>
            <w:shd w:val="clear" w:color="auto" w:fill="auto"/>
          </w:tcPr>
          <w:p w:rsidR="009F6B7C" w:rsidRPr="009F6B7C" w:rsidRDefault="009F6B7C" w:rsidP="009F6B7C">
            <w:pPr>
              <w:tabs>
                <w:tab w:val="left" w:pos="346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B7C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 Кластер</w:t>
            </w:r>
          </w:p>
        </w:tc>
        <w:tc>
          <w:tcPr>
            <w:tcW w:w="2126" w:type="dxa"/>
            <w:shd w:val="clear" w:color="auto" w:fill="auto"/>
          </w:tcPr>
          <w:p w:rsidR="009F6B7C" w:rsidRPr="009F6B7C" w:rsidRDefault="009F6B7C" w:rsidP="009F6B7C">
            <w:pPr>
              <w:tabs>
                <w:tab w:val="left" w:pos="346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B7C">
              <w:rPr>
                <w:rFonts w:ascii="Times New Roman" w:eastAsia="Calibri" w:hAnsi="Times New Roman" w:cs="Times New Roman"/>
                <w:sz w:val="24"/>
                <w:szCs w:val="24"/>
              </w:rPr>
              <w:t>3 - 7 лет</w:t>
            </w:r>
          </w:p>
        </w:tc>
      </w:tr>
      <w:tr w:rsidR="009F6B7C" w:rsidRPr="009F6B7C" w:rsidTr="009F6B7C">
        <w:trPr>
          <w:trHeight w:val="103"/>
        </w:trPr>
        <w:tc>
          <w:tcPr>
            <w:tcW w:w="3085" w:type="dxa"/>
            <w:vMerge/>
            <w:shd w:val="clear" w:color="auto" w:fill="auto"/>
          </w:tcPr>
          <w:p w:rsidR="009F6B7C" w:rsidRPr="009F6B7C" w:rsidRDefault="009F6B7C" w:rsidP="009F6B7C">
            <w:pPr>
              <w:tabs>
                <w:tab w:val="left" w:pos="346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9F6B7C" w:rsidRPr="009F6B7C" w:rsidRDefault="009F6B7C" w:rsidP="009F6B7C">
            <w:pPr>
              <w:tabs>
                <w:tab w:val="left" w:pos="346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B7C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 Лепбук</w:t>
            </w:r>
          </w:p>
        </w:tc>
        <w:tc>
          <w:tcPr>
            <w:tcW w:w="2126" w:type="dxa"/>
            <w:shd w:val="clear" w:color="auto" w:fill="auto"/>
          </w:tcPr>
          <w:p w:rsidR="009F6B7C" w:rsidRPr="009F6B7C" w:rsidRDefault="009F6B7C" w:rsidP="009F6B7C">
            <w:pPr>
              <w:tabs>
                <w:tab w:val="left" w:pos="346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B7C">
              <w:rPr>
                <w:rFonts w:ascii="Times New Roman" w:eastAsia="Calibri" w:hAnsi="Times New Roman" w:cs="Times New Roman"/>
                <w:sz w:val="24"/>
                <w:szCs w:val="24"/>
              </w:rPr>
              <w:t>3 - 7 лет</w:t>
            </w:r>
          </w:p>
        </w:tc>
      </w:tr>
      <w:tr w:rsidR="009F6B7C" w:rsidRPr="009F6B7C" w:rsidTr="009F6B7C">
        <w:trPr>
          <w:trHeight w:val="103"/>
        </w:trPr>
        <w:tc>
          <w:tcPr>
            <w:tcW w:w="3085" w:type="dxa"/>
            <w:vMerge/>
            <w:shd w:val="clear" w:color="auto" w:fill="auto"/>
          </w:tcPr>
          <w:p w:rsidR="009F6B7C" w:rsidRPr="009F6B7C" w:rsidRDefault="009F6B7C" w:rsidP="009F6B7C">
            <w:pPr>
              <w:tabs>
                <w:tab w:val="left" w:pos="346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9F6B7C" w:rsidRPr="009F6B7C" w:rsidRDefault="009F6B7C" w:rsidP="009F6B7C">
            <w:pPr>
              <w:tabs>
                <w:tab w:val="left" w:pos="346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B7C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 криотерапии</w:t>
            </w:r>
          </w:p>
        </w:tc>
        <w:tc>
          <w:tcPr>
            <w:tcW w:w="2126" w:type="dxa"/>
            <w:shd w:val="clear" w:color="auto" w:fill="auto"/>
          </w:tcPr>
          <w:p w:rsidR="009F6B7C" w:rsidRPr="009F6B7C" w:rsidRDefault="009F6B7C" w:rsidP="009F6B7C">
            <w:pPr>
              <w:tabs>
                <w:tab w:val="left" w:pos="346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B7C">
              <w:rPr>
                <w:rFonts w:ascii="Times New Roman" w:eastAsia="Calibri" w:hAnsi="Times New Roman" w:cs="Times New Roman"/>
                <w:sz w:val="24"/>
                <w:szCs w:val="24"/>
              </w:rPr>
              <w:t>3 - 7 лет</w:t>
            </w:r>
          </w:p>
        </w:tc>
      </w:tr>
      <w:tr w:rsidR="009F6B7C" w:rsidRPr="009F6B7C" w:rsidTr="009F6B7C">
        <w:trPr>
          <w:trHeight w:val="103"/>
        </w:trPr>
        <w:tc>
          <w:tcPr>
            <w:tcW w:w="3085" w:type="dxa"/>
            <w:vMerge/>
            <w:shd w:val="clear" w:color="auto" w:fill="auto"/>
          </w:tcPr>
          <w:p w:rsidR="009F6B7C" w:rsidRPr="009F6B7C" w:rsidRDefault="009F6B7C" w:rsidP="009F6B7C">
            <w:pPr>
              <w:tabs>
                <w:tab w:val="left" w:pos="346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9F6B7C" w:rsidRPr="009F6B7C" w:rsidRDefault="009F6B7C" w:rsidP="009F6B7C">
            <w:pPr>
              <w:tabs>
                <w:tab w:val="left" w:pos="346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B7C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 логопедических игровых тренингов</w:t>
            </w:r>
          </w:p>
        </w:tc>
        <w:tc>
          <w:tcPr>
            <w:tcW w:w="2126" w:type="dxa"/>
            <w:shd w:val="clear" w:color="auto" w:fill="auto"/>
          </w:tcPr>
          <w:p w:rsidR="009F6B7C" w:rsidRPr="009F6B7C" w:rsidRDefault="009F6B7C" w:rsidP="009F6B7C">
            <w:pPr>
              <w:tabs>
                <w:tab w:val="left" w:pos="346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B7C">
              <w:rPr>
                <w:rFonts w:ascii="Times New Roman" w:eastAsia="Calibri" w:hAnsi="Times New Roman" w:cs="Times New Roman"/>
                <w:sz w:val="24"/>
                <w:szCs w:val="24"/>
              </w:rPr>
              <w:t>5 - 7 лет</w:t>
            </w:r>
          </w:p>
        </w:tc>
      </w:tr>
    </w:tbl>
    <w:p w:rsidR="009F6B7C" w:rsidRPr="009F6B7C" w:rsidRDefault="009F6B7C" w:rsidP="009F6B7C">
      <w:pPr>
        <w:tabs>
          <w:tab w:val="left" w:pos="346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bookmarkStart w:id="0" w:name="_GoBack"/>
      <w:bookmarkEnd w:id="0"/>
    </w:p>
    <w:p w:rsidR="009F6B7C" w:rsidRPr="009F6B7C" w:rsidRDefault="009F6B7C" w:rsidP="009F6B7C">
      <w:pPr>
        <w:tabs>
          <w:tab w:val="left" w:pos="346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9F6B7C">
        <w:rPr>
          <w:rFonts w:ascii="Times New Roman" w:eastAsia="Calibri" w:hAnsi="Times New Roman" w:cs="Times New Roman"/>
          <w:b/>
          <w:sz w:val="26"/>
          <w:szCs w:val="26"/>
        </w:rPr>
        <w:t>Система взаимодействия с родителями включает:</w:t>
      </w:r>
    </w:p>
    <w:p w:rsidR="009F6B7C" w:rsidRPr="009F6B7C" w:rsidRDefault="009F6B7C" w:rsidP="009F6B7C">
      <w:pPr>
        <w:tabs>
          <w:tab w:val="left" w:pos="346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F6B7C">
        <w:rPr>
          <w:rFonts w:ascii="Times New Roman" w:eastAsia="Calibri" w:hAnsi="Times New Roman" w:cs="Times New Roman"/>
          <w:sz w:val="26"/>
          <w:szCs w:val="26"/>
        </w:rPr>
        <w:t>- ознакомление родителей с результатами работы учреждения на общих и групповых родительских собраниях, анализом участия родительской общественноти в жизни Учреждения;</w:t>
      </w:r>
    </w:p>
    <w:p w:rsidR="009F6B7C" w:rsidRPr="009F6B7C" w:rsidRDefault="009F6B7C" w:rsidP="009F6B7C">
      <w:pPr>
        <w:tabs>
          <w:tab w:val="left" w:pos="346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F6B7C">
        <w:rPr>
          <w:rFonts w:ascii="Times New Roman" w:eastAsia="Calibri" w:hAnsi="Times New Roman" w:cs="Times New Roman"/>
          <w:sz w:val="26"/>
          <w:szCs w:val="26"/>
        </w:rPr>
        <w:lastRenderedPageBreak/>
        <w:t>- ознакомление родителей с содержанием работы учреждения, направленной на физическое, речевое, познавательное, художественно-эстетическое, социально-коммуникативное и психическое развитие ребенка;</w:t>
      </w:r>
    </w:p>
    <w:p w:rsidR="009F6B7C" w:rsidRPr="009F6B7C" w:rsidRDefault="009F6B7C" w:rsidP="009F6B7C">
      <w:pPr>
        <w:tabs>
          <w:tab w:val="left" w:pos="346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F6B7C">
        <w:rPr>
          <w:rFonts w:ascii="Times New Roman" w:eastAsia="Calibri" w:hAnsi="Times New Roman" w:cs="Times New Roman"/>
          <w:sz w:val="26"/>
          <w:szCs w:val="26"/>
        </w:rPr>
        <w:t>- целенаправленную работу, пропагандирующую общественное дошкольное воспитание в его разных формах;</w:t>
      </w:r>
    </w:p>
    <w:p w:rsidR="009F6B7C" w:rsidRPr="009F6B7C" w:rsidRDefault="009F6B7C" w:rsidP="009F6B7C">
      <w:pPr>
        <w:tabs>
          <w:tab w:val="left" w:pos="346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F6B7C">
        <w:rPr>
          <w:rFonts w:ascii="Times New Roman" w:eastAsia="Calibri" w:hAnsi="Times New Roman" w:cs="Times New Roman"/>
          <w:sz w:val="26"/>
          <w:szCs w:val="26"/>
        </w:rPr>
        <w:t>- обучение конкретным приемам и методам воспитания и развития ребенка в разных видах детской деятельности на семинарах-практикумах, консультациях и открытых занятиях.</w:t>
      </w:r>
    </w:p>
    <w:p w:rsidR="009F6B7C" w:rsidRPr="009F6B7C" w:rsidRDefault="009F6B7C" w:rsidP="009F6B7C">
      <w:pPr>
        <w:tabs>
          <w:tab w:val="left" w:pos="346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9F6B7C" w:rsidRPr="009F6B7C" w:rsidRDefault="009F6B7C" w:rsidP="009F6B7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  <w:r w:rsidRPr="009F6B7C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С целью эффективного вовлечения родителей в процесс образования детей, педагогом группы ежедневно оформляется мини-отчет в форме объявления «Чем мы сегодня занимались» о деятельности детей за прошедший день. </w:t>
      </w:r>
    </w:p>
    <w:p w:rsidR="009F6B7C" w:rsidRPr="009F6B7C" w:rsidRDefault="009F6B7C" w:rsidP="009F6B7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sz w:val="26"/>
          <w:szCs w:val="26"/>
          <w:lang w:eastAsia="ru-RU"/>
        </w:rPr>
      </w:pPr>
      <w:r w:rsidRPr="009F6B7C">
        <w:rPr>
          <w:rFonts w:ascii="Times New Roman" w:eastAsia="Calibri" w:hAnsi="Times New Roman" w:cs="Times New Roman"/>
          <w:bCs/>
          <w:i/>
          <w:sz w:val="26"/>
          <w:szCs w:val="26"/>
          <w:lang w:eastAsia="ru-RU"/>
        </w:rPr>
        <w:t>Например:</w:t>
      </w:r>
    </w:p>
    <w:p w:rsidR="009F6B7C" w:rsidRPr="009F6B7C" w:rsidRDefault="009F6B7C" w:rsidP="009F6B7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sz w:val="26"/>
          <w:szCs w:val="26"/>
          <w:lang w:eastAsia="ru-RU"/>
        </w:rPr>
      </w:pPr>
      <w:r w:rsidRPr="009F6B7C">
        <w:rPr>
          <w:rFonts w:ascii="Times New Roman" w:eastAsia="Calibri" w:hAnsi="Times New Roman" w:cs="Times New Roman"/>
          <w:bCs/>
          <w:i/>
          <w:sz w:val="26"/>
          <w:szCs w:val="26"/>
          <w:lang w:eastAsia="ru-RU"/>
        </w:rPr>
        <w:t xml:space="preserve">Мы сегодня: </w:t>
      </w:r>
    </w:p>
    <w:p w:rsidR="009F6B7C" w:rsidRPr="009F6B7C" w:rsidRDefault="009F6B7C" w:rsidP="009F6B7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/>
          <w:sz w:val="26"/>
          <w:szCs w:val="26"/>
        </w:rPr>
      </w:pPr>
      <w:r w:rsidRPr="009F6B7C">
        <w:rPr>
          <w:rFonts w:ascii="Times New Roman" w:eastAsia="Calibri" w:hAnsi="Times New Roman" w:cs="Times New Roman"/>
          <w:bCs/>
          <w:i/>
          <w:sz w:val="26"/>
          <w:szCs w:val="26"/>
        </w:rPr>
        <w:t xml:space="preserve">рисовали акварелью снежинки; играли в новую подвижную игру «Ловишки»; </w:t>
      </w:r>
    </w:p>
    <w:p w:rsidR="009F6B7C" w:rsidRPr="009F6B7C" w:rsidRDefault="009F6B7C" w:rsidP="009F6B7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/>
          <w:sz w:val="26"/>
          <w:szCs w:val="26"/>
        </w:rPr>
      </w:pPr>
      <w:r w:rsidRPr="009F6B7C">
        <w:rPr>
          <w:rFonts w:ascii="Times New Roman" w:eastAsia="Calibri" w:hAnsi="Times New Roman" w:cs="Times New Roman"/>
          <w:bCs/>
          <w:i/>
          <w:sz w:val="26"/>
          <w:szCs w:val="26"/>
        </w:rPr>
        <w:t xml:space="preserve">разучивали к новогоднему утреннику песню «Зимняя сказка»; </w:t>
      </w:r>
    </w:p>
    <w:p w:rsidR="009F6B7C" w:rsidRPr="009F6B7C" w:rsidRDefault="009F6B7C" w:rsidP="009F6B7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/>
          <w:sz w:val="26"/>
          <w:szCs w:val="26"/>
        </w:rPr>
      </w:pPr>
      <w:r w:rsidRPr="009F6B7C">
        <w:rPr>
          <w:rFonts w:ascii="Times New Roman" w:eastAsia="Calibri" w:hAnsi="Times New Roman" w:cs="Times New Roman"/>
          <w:bCs/>
          <w:i/>
          <w:sz w:val="26"/>
          <w:szCs w:val="26"/>
        </w:rPr>
        <w:t xml:space="preserve">строили из снега крепость и играли в снежки; </w:t>
      </w:r>
    </w:p>
    <w:p w:rsidR="009F6B7C" w:rsidRPr="009F6B7C" w:rsidRDefault="009F6B7C" w:rsidP="009F6B7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/>
          <w:sz w:val="26"/>
          <w:szCs w:val="26"/>
        </w:rPr>
      </w:pPr>
      <w:r w:rsidRPr="009F6B7C">
        <w:rPr>
          <w:rFonts w:ascii="Times New Roman" w:eastAsia="Calibri" w:hAnsi="Times New Roman" w:cs="Times New Roman"/>
          <w:bCs/>
          <w:i/>
          <w:sz w:val="26"/>
          <w:szCs w:val="26"/>
        </w:rPr>
        <w:t>играли в «Скорую помощь», оказывали первую помощь при замерзании;</w:t>
      </w:r>
    </w:p>
    <w:p w:rsidR="009F6B7C" w:rsidRPr="009F6B7C" w:rsidRDefault="009F6B7C" w:rsidP="009F6B7C">
      <w:pPr>
        <w:tabs>
          <w:tab w:val="left" w:pos="346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F6B7C">
        <w:rPr>
          <w:rFonts w:ascii="Times New Roman" w:eastAsia="Calibri" w:hAnsi="Times New Roman" w:cs="Times New Roman"/>
          <w:bCs/>
          <w:i/>
          <w:sz w:val="26"/>
          <w:szCs w:val="26"/>
          <w:lang w:eastAsia="ru-RU"/>
        </w:rPr>
        <w:t>собирали разрезные картинки «Зимние забавы» и рассказывали друг другу о том, что изображено на картинке</w:t>
      </w:r>
    </w:p>
    <w:p w:rsidR="009F6B7C" w:rsidRPr="009F6B7C" w:rsidRDefault="009F6B7C" w:rsidP="009F6B7C">
      <w:pPr>
        <w:tabs>
          <w:tab w:val="left" w:pos="346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9F6B7C" w:rsidRPr="009F6B7C" w:rsidRDefault="009F6B7C" w:rsidP="009F6B7C">
      <w:pPr>
        <w:tabs>
          <w:tab w:val="left" w:pos="346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9F6B7C" w:rsidRPr="009F6B7C" w:rsidRDefault="009F6B7C" w:rsidP="009F6B7C">
      <w:pPr>
        <w:tabs>
          <w:tab w:val="left" w:pos="3465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9F6B7C" w:rsidRPr="009F6B7C" w:rsidRDefault="009F6B7C" w:rsidP="009F6B7C">
      <w:pPr>
        <w:tabs>
          <w:tab w:val="left" w:pos="3465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9F6B7C" w:rsidRPr="009F6B7C" w:rsidRDefault="009F6B7C" w:rsidP="009F6B7C">
      <w:pPr>
        <w:tabs>
          <w:tab w:val="left" w:pos="3465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B3770D" w:rsidRPr="009F6B7C" w:rsidRDefault="00B3770D" w:rsidP="009F6B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B3770D" w:rsidRPr="009F6B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9B6BA9"/>
    <w:multiLevelType w:val="hybridMultilevel"/>
    <w:tmpl w:val="1450C9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5D8"/>
    <w:rsid w:val="0006021D"/>
    <w:rsid w:val="009F6B7C"/>
    <w:rsid w:val="00B3770D"/>
    <w:rsid w:val="00BA1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0AAA27-6425-4A0D-A5C4-059C81DFE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6B7C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1061</Words>
  <Characters>6050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2022-10-20T03:02:00Z</dcterms:created>
  <dcterms:modified xsi:type="dcterms:W3CDTF">2022-10-20T03:21:00Z</dcterms:modified>
</cp:coreProperties>
</file>