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8B" w:rsidRPr="0079518B" w:rsidRDefault="0079518B" w:rsidP="007951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8B">
        <w:rPr>
          <w:rFonts w:ascii="Times New Roman" w:hAnsi="Times New Roman" w:cs="Times New Roman"/>
          <w:b/>
          <w:sz w:val="28"/>
          <w:szCs w:val="28"/>
        </w:rPr>
        <w:t>Реализация</w:t>
      </w:r>
    </w:p>
    <w:p w:rsidR="0079518B" w:rsidRPr="0079518B" w:rsidRDefault="0079518B" w:rsidP="007951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8B">
        <w:rPr>
          <w:rFonts w:ascii="Times New Roman" w:hAnsi="Times New Roman" w:cs="Times New Roman"/>
          <w:b/>
          <w:sz w:val="28"/>
          <w:szCs w:val="28"/>
        </w:rPr>
        <w:t>программы учебно-методического пособия «Детская универсальная STEAM-лаборатория»</w:t>
      </w:r>
    </w:p>
    <w:p w:rsidR="0079518B" w:rsidRDefault="0079518B" w:rsidP="007951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8B">
        <w:rPr>
          <w:rFonts w:ascii="Times New Roman" w:hAnsi="Times New Roman" w:cs="Times New Roman"/>
          <w:b/>
          <w:sz w:val="28"/>
          <w:szCs w:val="28"/>
        </w:rPr>
        <w:t>«Основы математики и теории вероятности»</w:t>
      </w:r>
    </w:p>
    <w:p w:rsidR="0079518B" w:rsidRDefault="0079518B" w:rsidP="007951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79518B">
        <w:rPr>
          <w:rFonts w:ascii="Times New Roman" w:hAnsi="Times New Roman" w:cs="Times New Roman"/>
          <w:sz w:val="28"/>
          <w:szCs w:val="28"/>
        </w:rPr>
        <w:t>: введение дошкольника в основы математики и теории вероятности, формирование навыков восприятия информации дошкольника с помощью зрительных и слуховых анализаторов.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18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>1. Знакомство дошкольника с ключевыми понятиями математики и теории вероятности.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>2. Формирование у дошкольника основ для многопрофильного восприятия математических подходов.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>3. Формирование у дошкольника базовых навыков в области математики.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>4. Развитие навыков критического анализа, целеполагания, логического и творческого мышления.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>5. Проведение ранней профориентации дошкольника по профессиям: программист, ученый, инженер, строитель, аналитик, математик, ювелир.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>6. Повышение внутренней мотивации дошкольника к изучению математики и теории вероятности.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 xml:space="preserve">7. Развитие целенаправленности и </w:t>
      </w:r>
      <w:proofErr w:type="spellStart"/>
      <w:r w:rsidRPr="0079518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9518B">
        <w:rPr>
          <w:rFonts w:ascii="Times New Roman" w:hAnsi="Times New Roman" w:cs="Times New Roman"/>
          <w:sz w:val="28"/>
          <w:szCs w:val="28"/>
        </w:rPr>
        <w:t xml:space="preserve"> собственных действий дошкольника, уверенности ребенка в собственных силах.</w:t>
      </w:r>
    </w:p>
    <w:p w:rsid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>8. Развитие фотографической памяти и формирование взаимосвязи между зрительным образом и словом.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9518B">
        <w:rPr>
          <w:rFonts w:ascii="Times New Roman" w:hAnsi="Times New Roman" w:cs="Times New Roman"/>
          <w:sz w:val="28"/>
          <w:szCs w:val="28"/>
        </w:rPr>
        <w:t xml:space="preserve">содержании этой программы </w:t>
      </w:r>
      <w:r>
        <w:rPr>
          <w:rFonts w:ascii="Times New Roman" w:hAnsi="Times New Roman" w:cs="Times New Roman"/>
          <w:sz w:val="28"/>
          <w:szCs w:val="28"/>
        </w:rPr>
        <w:t>отмечается: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>- во-первых, реализация таких компонентов математического развитие, как форма, количество и счет, ориентировка в пространстве раскрывается в форме игры через программирование робота согласно построенным алгоритмам. Например, «Найти желтый треугольник, таким образом, чтобы посмотреть по дороге как можно больше геометрических фигур. Какие варианты возможны?» Решение: движение «змейкой». Старт (красный круг) – к фиолетовому прямоугольнику – к оранжевому пятиугольнику – к зеленому ромбу – к желтому треугольнику». Какое еще есть решение?» (при закреплении формы)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>При закреплении количественных представлений, счета, понятий больше меньше, равно, детям предлагается числовое поле в 1 ряд (от 0 до 10). Робот ставится на клетку 0. Используем следующие задания: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 xml:space="preserve">Задание: «Бросить два кубика. Определить, какое число больше? Какое меньше? Выполнить задание для программирования в соответствии с выпавшими числами: запрограммировать робота, чтобы он остановился ниже большего числа; запрограммировать роботы, чтобы остановился выше меньшего числа». «Если выпадает одно и то же число на обеих игральных костях, то запрограммировать робота, чтобы он пришел на соответствующее поле». 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lastRenderedPageBreak/>
        <w:t xml:space="preserve">Задание повышенной сложности: «5 детей разбирают карточки с цифрами от 1 до 5. Затем они набирают столько кубиков (игрушек), сколько указано на их карточке. Далее определяют у кого больше всего кубиков (5). Этот ребенок становится отдельно с этой цифрой, называя ее наибольшей. Затем определяют с оставшимися детьми, у кого из них больше всех кубиков (4) и ставят его около первого и т.д. Т.О. числа будут </w:t>
      </w:r>
      <w:proofErr w:type="spellStart"/>
      <w:r w:rsidRPr="0079518B">
        <w:rPr>
          <w:rFonts w:ascii="Times New Roman" w:hAnsi="Times New Roman" w:cs="Times New Roman"/>
          <w:sz w:val="28"/>
          <w:szCs w:val="28"/>
        </w:rPr>
        <w:t>выстороены</w:t>
      </w:r>
      <w:proofErr w:type="spellEnd"/>
      <w:r w:rsidRPr="0079518B">
        <w:rPr>
          <w:rFonts w:ascii="Times New Roman" w:hAnsi="Times New Roman" w:cs="Times New Roman"/>
          <w:sz w:val="28"/>
          <w:szCs w:val="28"/>
        </w:rPr>
        <w:t xml:space="preserve"> так, что каждое будет меньше предыдущего. Дети создают настоящую убывающую последовательность чисел.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математических действиях у детей происходит через игры «</w:t>
      </w:r>
      <w:proofErr w:type="spellStart"/>
      <w:r w:rsidRPr="0079518B">
        <w:rPr>
          <w:rFonts w:ascii="Times New Roman" w:hAnsi="Times New Roman" w:cs="Times New Roman"/>
          <w:sz w:val="28"/>
          <w:szCs w:val="28"/>
        </w:rPr>
        <w:t>Суперплюс</w:t>
      </w:r>
      <w:proofErr w:type="spellEnd"/>
      <w:r w:rsidRPr="0079518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9518B">
        <w:rPr>
          <w:rFonts w:ascii="Times New Roman" w:hAnsi="Times New Roman" w:cs="Times New Roman"/>
          <w:sz w:val="28"/>
          <w:szCs w:val="28"/>
        </w:rPr>
        <w:t>Суперминус</w:t>
      </w:r>
      <w:proofErr w:type="spellEnd"/>
      <w:r w:rsidRPr="0079518B">
        <w:rPr>
          <w:rFonts w:ascii="Times New Roman" w:hAnsi="Times New Roman" w:cs="Times New Roman"/>
          <w:sz w:val="28"/>
          <w:szCs w:val="28"/>
        </w:rPr>
        <w:t>», которые заключается в следующем: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 xml:space="preserve">-один из детей назначается супергероем Плюс, который обладает способностью все соединять, складывать, превращать в сумму. Ему выдается поднос, на котором будут происходить превращения. Назначается еще один ребенок помощником Супергероя, который помогает ему носить поднос.  Дети парами становится в круг у каждого определенное количество кубиков (3 и 1, 2 и 3). Супергерой в центре круга, подходит к каждой паре, берет 2 кубика у одного ребенка из пары со словами «беру Первое слагаемое 2» и кладет их на поднос. Затем он берет кубики у другого ребенка из пары со словами «беру второе слагаемое 3» и кладет их на поднос. Затем Супергерой проводит руками над подносом со словами «Складываю слагаемые. Превращаю их в сумму! Проверьте ее» Дети из пары </w:t>
      </w:r>
      <w:proofErr w:type="spellStart"/>
      <w:r w:rsidRPr="0079518B">
        <w:rPr>
          <w:rFonts w:ascii="Times New Roman" w:hAnsi="Times New Roman" w:cs="Times New Roman"/>
          <w:sz w:val="28"/>
          <w:szCs w:val="28"/>
        </w:rPr>
        <w:t>пересчирывают</w:t>
      </w:r>
      <w:proofErr w:type="spellEnd"/>
      <w:r w:rsidRPr="0079518B">
        <w:rPr>
          <w:rFonts w:ascii="Times New Roman" w:hAnsi="Times New Roman" w:cs="Times New Roman"/>
          <w:sz w:val="28"/>
          <w:szCs w:val="28"/>
        </w:rPr>
        <w:t xml:space="preserve"> все кубики вместе и называют сумму 5. Воспитатель подводит итог: было 2, прибавили (плюс) 3, стало 5. 2+3=5. Далее показывает карточку со знаком плюс, проговаривая «он очень важен, может складывать слагаемые и получать сумму». По </w:t>
      </w:r>
      <w:proofErr w:type="spellStart"/>
      <w:r w:rsidRPr="0079518B">
        <w:rPr>
          <w:rFonts w:ascii="Times New Roman" w:hAnsi="Times New Roman" w:cs="Times New Roman"/>
          <w:sz w:val="28"/>
          <w:szCs w:val="28"/>
        </w:rPr>
        <w:t>анологии</w:t>
      </w:r>
      <w:proofErr w:type="spellEnd"/>
      <w:r w:rsidRPr="0079518B">
        <w:rPr>
          <w:rFonts w:ascii="Times New Roman" w:hAnsi="Times New Roman" w:cs="Times New Roman"/>
          <w:sz w:val="28"/>
          <w:szCs w:val="28"/>
        </w:rPr>
        <w:t xml:space="preserve"> дети знакомятся с вычитанием и знаком минус.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>Данные игры можно использовать в НОД по ФЭМП, в совместной деятельности и давать самостоятельно играть.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 xml:space="preserve">Кроме реализации перечисленных компонентов математического развития, </w:t>
      </w:r>
      <w:proofErr w:type="gramStart"/>
      <w:r w:rsidRPr="0079518B">
        <w:rPr>
          <w:rFonts w:ascii="Times New Roman" w:hAnsi="Times New Roman" w:cs="Times New Roman"/>
          <w:sz w:val="28"/>
          <w:szCs w:val="28"/>
        </w:rPr>
        <w:t>содержание  программы</w:t>
      </w:r>
      <w:proofErr w:type="gramEnd"/>
      <w:r w:rsidRPr="0079518B">
        <w:rPr>
          <w:rFonts w:ascii="Times New Roman" w:hAnsi="Times New Roman" w:cs="Times New Roman"/>
          <w:sz w:val="28"/>
          <w:szCs w:val="28"/>
        </w:rPr>
        <w:t xml:space="preserve"> предлагает материал для формирования познавательных действий в области теории вероятности. Главной задачей, которого является развитие научного мышления, т.е. способности формулировать выводы, основанные на эмпирических наблюдениях, а </w:t>
      </w:r>
      <w:proofErr w:type="gramStart"/>
      <w:r w:rsidRPr="0079518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79518B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практического опыта в области определения вероятности события.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518B">
        <w:rPr>
          <w:rFonts w:ascii="Times New Roman" w:hAnsi="Times New Roman" w:cs="Times New Roman"/>
          <w:sz w:val="28"/>
          <w:szCs w:val="28"/>
        </w:rPr>
        <w:t>аскроем поняти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51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b/>
          <w:sz w:val="28"/>
          <w:szCs w:val="28"/>
        </w:rPr>
        <w:t>Вероятность</w:t>
      </w:r>
      <w:r w:rsidRPr="0079518B">
        <w:rPr>
          <w:rFonts w:ascii="Times New Roman" w:hAnsi="Times New Roman" w:cs="Times New Roman"/>
          <w:sz w:val="28"/>
          <w:szCs w:val="28"/>
        </w:rPr>
        <w:t xml:space="preserve"> – это отношение количества благоприятного события к количеству всех возможных событий. Другими словами, это степень возможности наступления некоторого события. 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 xml:space="preserve"> </w:t>
      </w:r>
      <w:r w:rsidRPr="0079518B">
        <w:rPr>
          <w:rFonts w:ascii="Times New Roman" w:hAnsi="Times New Roman" w:cs="Times New Roman"/>
          <w:b/>
          <w:sz w:val="28"/>
          <w:szCs w:val="28"/>
        </w:rPr>
        <w:t>Теория вероятности</w:t>
      </w:r>
      <w:r w:rsidRPr="0079518B">
        <w:rPr>
          <w:rFonts w:ascii="Times New Roman" w:hAnsi="Times New Roman" w:cs="Times New Roman"/>
          <w:sz w:val="28"/>
          <w:szCs w:val="28"/>
        </w:rPr>
        <w:t xml:space="preserve"> – раздел математики, изучающий случайные события, случайные величины, их свойства и операции над ними. </w:t>
      </w:r>
    </w:p>
    <w:p w:rsidR="0079518B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lastRenderedPageBreak/>
        <w:t>Т.е. теория вероятности заключается в том, чтобы проверить вероятность наступления того или иного события (с большей или меньшей вероятностью это событие случиться)</w:t>
      </w:r>
    </w:p>
    <w:p w:rsidR="007D4A92" w:rsidRPr="0079518B" w:rsidRDefault="0079518B" w:rsidP="0079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18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79518B">
        <w:rPr>
          <w:rFonts w:ascii="Times New Roman" w:hAnsi="Times New Roman" w:cs="Times New Roman"/>
          <w:sz w:val="28"/>
          <w:szCs w:val="28"/>
        </w:rPr>
        <w:t>подсчета  вероятности</w:t>
      </w:r>
      <w:proofErr w:type="gramEnd"/>
      <w:r w:rsidRPr="0079518B">
        <w:rPr>
          <w:rFonts w:ascii="Times New Roman" w:hAnsi="Times New Roman" w:cs="Times New Roman"/>
          <w:sz w:val="28"/>
          <w:szCs w:val="28"/>
        </w:rPr>
        <w:t xml:space="preserve">  случайных  событий и,  соответственно, получения законов распределения случайных величин в  теории  вероятностей  используются  </w:t>
      </w:r>
      <w:r w:rsidRPr="0079518B">
        <w:rPr>
          <w:rFonts w:ascii="Times New Roman" w:hAnsi="Times New Roman" w:cs="Times New Roman"/>
          <w:b/>
          <w:sz w:val="28"/>
          <w:szCs w:val="28"/>
        </w:rPr>
        <w:t>принципы  комбинаторики.</w:t>
      </w:r>
    </w:p>
    <w:sectPr w:rsidR="007D4A92" w:rsidRPr="0079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F7"/>
    <w:rsid w:val="0030076D"/>
    <w:rsid w:val="0079518B"/>
    <w:rsid w:val="007D4A92"/>
    <w:rsid w:val="0085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3DD5A-55E1-4A5C-AFFA-0E1EAF11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2021-12-07T01:39:00Z</dcterms:created>
  <dcterms:modified xsi:type="dcterms:W3CDTF">2021-12-07T01:57:00Z</dcterms:modified>
</cp:coreProperties>
</file>