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790" w:rsidRPr="00A9047F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noProof/>
          <w:sz w:val="28"/>
          <w:szCs w:val="28"/>
        </w:rPr>
      </w:pPr>
      <w:r w:rsidRPr="00A9047F">
        <w:rPr>
          <w:b/>
          <w:noProof/>
          <w:sz w:val="28"/>
          <w:szCs w:val="28"/>
        </w:rPr>
        <w:t>Технологическая карта НОД по образовательной области «</w:t>
      </w:r>
      <w:r w:rsidR="000F131D" w:rsidRPr="00A9047F">
        <w:rPr>
          <w:b/>
          <w:noProof/>
          <w:sz w:val="28"/>
          <w:szCs w:val="28"/>
        </w:rPr>
        <w:t>Познавательное развитие. Конструирование</w:t>
      </w:r>
      <w:r w:rsidRPr="00A9047F">
        <w:rPr>
          <w:b/>
          <w:noProof/>
          <w:sz w:val="28"/>
          <w:szCs w:val="28"/>
        </w:rPr>
        <w:t>»</w:t>
      </w:r>
    </w:p>
    <w:p w:rsidR="00A03790" w:rsidRPr="00B6653B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3790" w:rsidRPr="00B6653B" w:rsidRDefault="00A03790" w:rsidP="00A03790">
      <w:pPr>
        <w:pStyle w:val="c7"/>
        <w:shd w:val="clear" w:color="auto" w:fill="FFFFFF"/>
        <w:spacing w:before="0" w:beforeAutospacing="0" w:after="0" w:afterAutospacing="0"/>
        <w:jc w:val="right"/>
        <w:rPr>
          <w:noProof/>
          <w:sz w:val="28"/>
          <w:szCs w:val="28"/>
        </w:rPr>
      </w:pPr>
      <w:r w:rsidRPr="00B6653B">
        <w:rPr>
          <w:noProof/>
          <w:sz w:val="28"/>
          <w:szCs w:val="28"/>
        </w:rPr>
        <w:t>Разработала воспитатель первой категории Беленькая С.А.</w:t>
      </w:r>
    </w:p>
    <w:p w:rsidR="00A03790" w:rsidRPr="00B6653B" w:rsidRDefault="00A03790" w:rsidP="00A03790">
      <w:pPr>
        <w:pStyle w:val="c7"/>
        <w:shd w:val="clear" w:color="auto" w:fill="FFFFFF"/>
        <w:spacing w:before="0" w:beforeAutospacing="0" w:after="0" w:afterAutospacing="0"/>
        <w:jc w:val="right"/>
        <w:rPr>
          <w:noProof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599"/>
        <w:gridCol w:w="2452"/>
        <w:gridCol w:w="3279"/>
        <w:gridCol w:w="2268"/>
        <w:gridCol w:w="1786"/>
        <w:gridCol w:w="2402"/>
      </w:tblGrid>
      <w:tr w:rsidR="00A03790" w:rsidRPr="00B6653B" w:rsidTr="002E0900">
        <w:tc>
          <w:tcPr>
            <w:tcW w:w="14786" w:type="dxa"/>
            <w:gridSpan w:val="6"/>
          </w:tcPr>
          <w:p w:rsidR="00A03790" w:rsidRPr="00B6653B" w:rsidRDefault="00A03790" w:rsidP="002E0900">
            <w:pPr>
              <w:pStyle w:val="c7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 w:rsidRPr="00B6653B">
              <w:rPr>
                <w:b/>
                <w:noProof/>
                <w:sz w:val="28"/>
                <w:szCs w:val="28"/>
              </w:rPr>
              <w:t>Тема</w:t>
            </w:r>
            <w:r w:rsidRPr="00B6653B">
              <w:rPr>
                <w:noProof/>
                <w:sz w:val="28"/>
                <w:szCs w:val="28"/>
              </w:rPr>
              <w:t xml:space="preserve">: </w:t>
            </w:r>
            <w:r w:rsidR="00A9047F" w:rsidRPr="00B6653B">
              <w:rPr>
                <w:noProof/>
                <w:sz w:val="28"/>
                <w:szCs w:val="28"/>
              </w:rPr>
              <w:t>Изготавление кукол для кукольного спектакля</w:t>
            </w:r>
            <w:r w:rsidR="00A9047F" w:rsidRPr="00B6653B">
              <w:rPr>
                <w:b/>
                <w:noProof/>
                <w:sz w:val="28"/>
                <w:szCs w:val="28"/>
              </w:rPr>
              <w:t xml:space="preserve"> «Как котёнок потерялся»</w:t>
            </w:r>
          </w:p>
        </w:tc>
      </w:tr>
      <w:tr w:rsidR="00A03790" w:rsidRPr="00B6653B" w:rsidTr="002E0900">
        <w:tc>
          <w:tcPr>
            <w:tcW w:w="14786" w:type="dxa"/>
            <w:gridSpan w:val="6"/>
          </w:tcPr>
          <w:p w:rsidR="00A03790" w:rsidRPr="00B6653B" w:rsidRDefault="00A03790" w:rsidP="002E0900">
            <w:pPr>
              <w:pStyle w:val="c7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 w:rsidRPr="00B6653B">
              <w:rPr>
                <w:b/>
                <w:noProof/>
                <w:sz w:val="28"/>
                <w:szCs w:val="28"/>
              </w:rPr>
              <w:t xml:space="preserve">Возрастная группа: </w:t>
            </w:r>
            <w:r w:rsidRPr="00B6653B">
              <w:rPr>
                <w:noProof/>
                <w:sz w:val="28"/>
                <w:szCs w:val="28"/>
              </w:rPr>
              <w:t>средняя группа</w:t>
            </w:r>
          </w:p>
        </w:tc>
      </w:tr>
      <w:tr w:rsidR="00A03790" w:rsidRPr="00B6653B" w:rsidTr="002E0900">
        <w:tc>
          <w:tcPr>
            <w:tcW w:w="14786" w:type="dxa"/>
            <w:gridSpan w:val="6"/>
          </w:tcPr>
          <w:p w:rsidR="00A03790" w:rsidRPr="00B6653B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B6653B">
              <w:rPr>
                <w:b/>
                <w:noProof/>
                <w:sz w:val="28"/>
                <w:szCs w:val="28"/>
              </w:rPr>
              <w:t xml:space="preserve">Цель: </w:t>
            </w:r>
            <w:r w:rsidRPr="00B6653B">
              <w:rPr>
                <w:noProof/>
                <w:sz w:val="28"/>
                <w:szCs w:val="28"/>
              </w:rPr>
              <w:t>Умение воссоздавать разные по форме предметы из деталей Тико – конструктора по схемам.</w:t>
            </w:r>
          </w:p>
        </w:tc>
      </w:tr>
      <w:tr w:rsidR="00A03790" w:rsidRPr="00B6653B" w:rsidTr="002E0900">
        <w:tc>
          <w:tcPr>
            <w:tcW w:w="14786" w:type="dxa"/>
            <w:gridSpan w:val="6"/>
          </w:tcPr>
          <w:p w:rsidR="00A03790" w:rsidRPr="00B6653B" w:rsidRDefault="00A03790" w:rsidP="002E0900">
            <w:pPr>
              <w:pStyle w:val="c7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 w:rsidRPr="00B6653B">
              <w:rPr>
                <w:b/>
                <w:noProof/>
                <w:sz w:val="28"/>
                <w:szCs w:val="28"/>
              </w:rPr>
              <w:t>Задачи:</w:t>
            </w:r>
          </w:p>
          <w:p w:rsidR="00A03790" w:rsidRPr="00B6653B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B6653B">
              <w:rPr>
                <w:b/>
                <w:noProof/>
                <w:sz w:val="28"/>
                <w:szCs w:val="28"/>
              </w:rPr>
              <w:t>Образовательные:</w:t>
            </w:r>
            <w:r w:rsidRPr="00B6653B">
              <w:rPr>
                <w:noProof/>
                <w:sz w:val="28"/>
                <w:szCs w:val="28"/>
              </w:rPr>
              <w:t xml:space="preserve"> </w:t>
            </w:r>
            <w:r w:rsidRPr="00B6653B">
              <w:rPr>
                <w:sz w:val="28"/>
                <w:szCs w:val="28"/>
                <w:shd w:val="clear" w:color="auto" w:fill="FFFFFF"/>
              </w:rPr>
              <w:t>уточнить знание детей о геометрических фигурах: треугольнике, квадрате, прямоугольнике, ромбе</w:t>
            </w:r>
            <w:r w:rsidR="00A10EB9" w:rsidRPr="00B6653B">
              <w:rPr>
                <w:sz w:val="28"/>
                <w:szCs w:val="28"/>
                <w:shd w:val="clear" w:color="auto" w:fill="FFFFFF"/>
              </w:rPr>
              <w:t>.</w:t>
            </w:r>
            <w:r w:rsidRPr="00B6653B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6653B">
              <w:rPr>
                <w:b/>
                <w:noProof/>
                <w:sz w:val="28"/>
                <w:szCs w:val="28"/>
              </w:rPr>
              <w:t>Развивающие:</w:t>
            </w:r>
            <w:r w:rsidRPr="00B6653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6653B">
              <w:rPr>
                <w:color w:val="000000"/>
                <w:sz w:val="28"/>
                <w:szCs w:val="28"/>
              </w:rPr>
              <w:t>продолжать развивать умение видеть конструкцию объекта и анализировать ее основные части, их функциональное назначение: определять, какие детали конструктора ТИКО больше всего подходят для создания образа, как их целесообразнее скомбинировать</w:t>
            </w:r>
          </w:p>
          <w:p w:rsidR="00A03790" w:rsidRPr="00B6653B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 w:rsidRPr="00B6653B">
              <w:rPr>
                <w:b/>
                <w:sz w:val="28"/>
                <w:szCs w:val="28"/>
                <w:shd w:val="clear" w:color="auto" w:fill="FFFFFF"/>
              </w:rPr>
              <w:t xml:space="preserve">Воспитательные: </w:t>
            </w:r>
            <w:r w:rsidRPr="00B6653B">
              <w:rPr>
                <w:sz w:val="28"/>
                <w:szCs w:val="28"/>
                <w:shd w:val="clear" w:color="auto" w:fill="FFFFFF"/>
              </w:rPr>
              <w:t>воспитывать умение бережно относиться к материалам работы: аккуратно работать с деталями конструктора.</w:t>
            </w:r>
          </w:p>
        </w:tc>
      </w:tr>
      <w:tr w:rsidR="00A03790" w:rsidTr="002E0900">
        <w:tc>
          <w:tcPr>
            <w:tcW w:w="14786" w:type="dxa"/>
            <w:gridSpan w:val="6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Интегрируемые образовательные области: </w:t>
            </w:r>
          </w:p>
          <w:p w:rsidR="00A03790" w:rsidRDefault="00A03790" w:rsidP="002E0900">
            <w:pPr>
              <w:pStyle w:val="c7"/>
              <w:spacing w:before="0" w:beforeAutospacing="0" w:after="0" w:afterAutospacing="0"/>
              <w:rPr>
                <w:color w:val="000000"/>
                <w:sz w:val="28"/>
              </w:rPr>
            </w:pPr>
            <w:r>
              <w:rPr>
                <w:b/>
                <w:noProof/>
                <w:sz w:val="28"/>
                <w:szCs w:val="28"/>
              </w:rPr>
              <w:t>«</w:t>
            </w:r>
            <w:r>
              <w:rPr>
                <w:noProof/>
                <w:sz w:val="28"/>
                <w:szCs w:val="28"/>
              </w:rPr>
              <w:t xml:space="preserve">Познавательное развитие»: </w:t>
            </w:r>
            <w:r w:rsidRPr="004A796C">
              <w:rPr>
                <w:color w:val="000000"/>
                <w:sz w:val="28"/>
              </w:rPr>
              <w:t>развитие любознательности и познавательной мотивации</w:t>
            </w:r>
            <w:r>
              <w:rPr>
                <w:color w:val="000000"/>
                <w:sz w:val="28"/>
              </w:rPr>
              <w:t>.</w:t>
            </w:r>
          </w:p>
          <w:p w:rsidR="00A03790" w:rsidRPr="002F4027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color w:val="000000"/>
                <w:sz w:val="28"/>
              </w:rPr>
              <w:t>«Речевое развитие»: формировать у детей умение связно рассказывать о проведенной творческой работе.</w:t>
            </w:r>
          </w:p>
        </w:tc>
      </w:tr>
      <w:tr w:rsidR="00A03790" w:rsidTr="002E0900">
        <w:tc>
          <w:tcPr>
            <w:tcW w:w="14786" w:type="dxa"/>
            <w:gridSpan w:val="6"/>
          </w:tcPr>
          <w:p w:rsidR="00A03790" w:rsidRPr="00400C5B" w:rsidRDefault="00A03790" w:rsidP="002E090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noProof/>
                <w:sz w:val="28"/>
                <w:szCs w:val="28"/>
              </w:rPr>
              <w:t>Оборудование:</w:t>
            </w:r>
            <w:r w:rsidRPr="00400C5B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схемы для конструирования: черно-белые, конструктор ТИКО 1 набор на двоих детей.</w:t>
            </w:r>
          </w:p>
          <w:p w:rsidR="00A03790" w:rsidRPr="002F4027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</w:tr>
      <w:tr w:rsidR="00A03790" w:rsidTr="002E0900">
        <w:tc>
          <w:tcPr>
            <w:tcW w:w="2599" w:type="dxa"/>
          </w:tcPr>
          <w:p w:rsidR="00A03790" w:rsidRPr="00563B98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 xml:space="preserve">Этапы </w:t>
            </w:r>
          </w:p>
        </w:tc>
        <w:tc>
          <w:tcPr>
            <w:tcW w:w="2452" w:type="dxa"/>
          </w:tcPr>
          <w:p w:rsidR="00A03790" w:rsidRPr="00563B98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Задачи этапа</w:t>
            </w:r>
          </w:p>
        </w:tc>
        <w:tc>
          <w:tcPr>
            <w:tcW w:w="3279" w:type="dxa"/>
          </w:tcPr>
          <w:p w:rsidR="00A03790" w:rsidRPr="00563B98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Деятельность педагога</w:t>
            </w:r>
          </w:p>
        </w:tc>
        <w:tc>
          <w:tcPr>
            <w:tcW w:w="2268" w:type="dxa"/>
          </w:tcPr>
          <w:p w:rsidR="00A03790" w:rsidRPr="00563B98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1786" w:type="dxa"/>
          </w:tcPr>
          <w:p w:rsidR="00A03790" w:rsidRPr="00563B98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Формы, методы,приёмы, виды деятельности</w:t>
            </w:r>
          </w:p>
        </w:tc>
        <w:tc>
          <w:tcPr>
            <w:tcW w:w="2402" w:type="dxa"/>
          </w:tcPr>
          <w:p w:rsidR="00A03790" w:rsidRPr="00563B98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Результат</w:t>
            </w:r>
          </w:p>
        </w:tc>
      </w:tr>
      <w:tr w:rsidR="00A03790" w:rsidTr="002E0900">
        <w:tc>
          <w:tcPr>
            <w:tcW w:w="2599" w:type="dxa"/>
          </w:tcPr>
          <w:p w:rsidR="00A03790" w:rsidRPr="00D3278A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Организационный этап</w:t>
            </w:r>
          </w:p>
        </w:tc>
        <w:tc>
          <w:tcPr>
            <w:tcW w:w="2452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Привлечь внимание детей, создать образовательную </w:t>
            </w:r>
            <w:r>
              <w:rPr>
                <w:noProof/>
                <w:sz w:val="28"/>
                <w:szCs w:val="28"/>
              </w:rPr>
              <w:lastRenderedPageBreak/>
              <w:t>ситуацию.</w:t>
            </w:r>
          </w:p>
        </w:tc>
        <w:tc>
          <w:tcPr>
            <w:tcW w:w="3279" w:type="dxa"/>
          </w:tcPr>
          <w:p w:rsidR="00A03790" w:rsidRDefault="00C03341" w:rsidP="00C0334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Ребята, сегодня мы с вами пришли в театр Карабаса – </w:t>
            </w:r>
            <w:proofErr w:type="spellStart"/>
            <w:r>
              <w:rPr>
                <w:color w:val="000000"/>
                <w:sz w:val="28"/>
                <w:szCs w:val="28"/>
              </w:rPr>
              <w:t>Барабаса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. Все его куклы хранятся вот в </w:t>
            </w:r>
            <w:r>
              <w:rPr>
                <w:color w:val="000000"/>
                <w:sz w:val="28"/>
                <w:szCs w:val="28"/>
              </w:rPr>
              <w:lastRenderedPageBreak/>
              <w:t>этом большом сундуке.</w:t>
            </w:r>
            <w:r>
              <w:rPr>
                <w:noProof/>
                <w:sz w:val="28"/>
                <w:szCs w:val="28"/>
              </w:rPr>
              <w:t xml:space="preserve"> Помните мы с вами читали сказку: «Как котёнок потерялся»  и я предлагаю показать эту сказку в нашим зрителям. Давайте откроем сундук, достанем кукол и начнём представление.</w:t>
            </w:r>
          </w:p>
        </w:tc>
        <w:tc>
          <w:tcPr>
            <w:tcW w:w="2268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A03790" w:rsidRDefault="0087037B" w:rsidP="00C03341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Ответ</w:t>
            </w:r>
            <w:r w:rsidR="00A03790">
              <w:rPr>
                <w:noProof/>
                <w:sz w:val="28"/>
                <w:szCs w:val="28"/>
              </w:rPr>
              <w:t xml:space="preserve"> детей: </w:t>
            </w:r>
          </w:p>
          <w:p w:rsidR="00A03790" w:rsidRDefault="00A03790" w:rsidP="0087037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="0087037B">
              <w:rPr>
                <w:noProof/>
                <w:sz w:val="28"/>
                <w:szCs w:val="28"/>
              </w:rPr>
              <w:t>Да</w:t>
            </w:r>
          </w:p>
          <w:p w:rsidR="00050B72" w:rsidRDefault="00050B72" w:rsidP="0087037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050B72" w:rsidRDefault="00050B72" w:rsidP="0087037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1786" w:type="dxa"/>
          </w:tcPr>
          <w:p w:rsidR="00A03790" w:rsidRDefault="00C03341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«Посещение» театра </w:t>
            </w: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4F42B8" w:rsidRDefault="004F42B8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Открытие сундука</w:t>
            </w:r>
          </w:p>
        </w:tc>
        <w:tc>
          <w:tcPr>
            <w:tcW w:w="2402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Привлечено внимание</w:t>
            </w:r>
          </w:p>
        </w:tc>
      </w:tr>
      <w:tr w:rsidR="00A03790" w:rsidTr="002E0900">
        <w:tc>
          <w:tcPr>
            <w:tcW w:w="2599" w:type="dxa"/>
          </w:tcPr>
          <w:p w:rsidR="00A03790" w:rsidRPr="00B204B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Мотивационно – побудительный:</w:t>
            </w:r>
          </w:p>
        </w:tc>
        <w:tc>
          <w:tcPr>
            <w:tcW w:w="2452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Сформировать представления о предстоящей деятельности.</w:t>
            </w:r>
          </w:p>
        </w:tc>
        <w:tc>
          <w:tcPr>
            <w:tcW w:w="3279" w:type="dxa"/>
          </w:tcPr>
          <w:p w:rsidR="00050B72" w:rsidRDefault="004F42B8" w:rsidP="0087037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Ой, ребята, посмотрите,а в сундуке нет кукол, он пуст…</w:t>
            </w:r>
          </w:p>
          <w:p w:rsidR="004F42B8" w:rsidRDefault="004F42B8" w:rsidP="0087037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Карабас: В моём театре куклами командую только я. А вы хотели взять моих кукол без спросу? Не бывать этому! Вот я и заколдавал всё и куклы изчезли… </w:t>
            </w:r>
          </w:p>
          <w:p w:rsidR="00A03790" w:rsidRDefault="00050B72" w:rsidP="00050B72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Как же мы теперь покажем сказку? Где нам взять кукол?</w:t>
            </w:r>
          </w:p>
        </w:tc>
        <w:tc>
          <w:tcPr>
            <w:tcW w:w="2268" w:type="dxa"/>
          </w:tcPr>
          <w:p w:rsidR="00050B72" w:rsidRDefault="00050B72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050B72" w:rsidRDefault="00050B72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050B72" w:rsidRDefault="00050B72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050B72" w:rsidRDefault="00050B72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050B72" w:rsidRDefault="00050B72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050B72" w:rsidRDefault="00050B72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050B72" w:rsidRDefault="00050B72" w:rsidP="00050B72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A03790" w:rsidRDefault="00A03790" w:rsidP="00050B72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Высказываются предположения где взять кукол.</w:t>
            </w:r>
          </w:p>
        </w:tc>
        <w:tc>
          <w:tcPr>
            <w:tcW w:w="1786" w:type="dxa"/>
          </w:tcPr>
          <w:p w:rsidR="00050B72" w:rsidRDefault="004F42B8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Сюрпризный момент.</w:t>
            </w:r>
          </w:p>
          <w:p w:rsidR="00050B72" w:rsidRDefault="00050B7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Вопросы</w:t>
            </w:r>
          </w:p>
          <w:p w:rsidR="00050B72" w:rsidRDefault="00050B7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050B72" w:rsidRDefault="00050B7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050B72" w:rsidRDefault="00050B7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050B72" w:rsidRDefault="00050B7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Интрига: «Где взять кукол?»</w:t>
            </w:r>
          </w:p>
        </w:tc>
        <w:tc>
          <w:tcPr>
            <w:tcW w:w="2402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proofErr w:type="gramStart"/>
            <w:r>
              <w:rPr>
                <w:noProof/>
                <w:sz w:val="28"/>
                <w:szCs w:val="28"/>
              </w:rPr>
              <w:t>Вызвана мативация на предстоящую деятельность.</w:t>
            </w:r>
            <w:proofErr w:type="gramEnd"/>
          </w:p>
        </w:tc>
      </w:tr>
      <w:tr w:rsidR="00A03790" w:rsidTr="002E0900">
        <w:tc>
          <w:tcPr>
            <w:tcW w:w="2599" w:type="dxa"/>
          </w:tcPr>
          <w:p w:rsidR="00A03790" w:rsidRPr="00886B5A" w:rsidRDefault="00A03790" w:rsidP="002E0900">
            <w:pPr>
              <w:pStyle w:val="c7"/>
              <w:spacing w:before="0" w:beforeAutospacing="0" w:after="0" w:afterAutospacing="0"/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Актуализация</w:t>
            </w:r>
          </w:p>
        </w:tc>
        <w:tc>
          <w:tcPr>
            <w:tcW w:w="2452" w:type="dxa"/>
          </w:tcPr>
          <w:p w:rsidR="00A03790" w:rsidRDefault="00A03790" w:rsidP="0098049A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Актуализировать имеющиеся знания по конструированию </w:t>
            </w:r>
            <w:r>
              <w:rPr>
                <w:noProof/>
                <w:sz w:val="28"/>
                <w:szCs w:val="28"/>
              </w:rPr>
              <w:lastRenderedPageBreak/>
              <w:t>из Тико конструктора..</w:t>
            </w:r>
          </w:p>
        </w:tc>
        <w:tc>
          <w:tcPr>
            <w:tcW w:w="3279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Вопрос к детям: «Ребята, у нас в группе есть Тико – конструктор.</w:t>
            </w:r>
          </w:p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А при помощи </w:t>
            </w:r>
            <w:r>
              <w:rPr>
                <w:noProof/>
                <w:sz w:val="28"/>
                <w:szCs w:val="28"/>
              </w:rPr>
              <w:lastRenderedPageBreak/>
              <w:t xml:space="preserve">конструктора </w:t>
            </w:r>
            <w:r w:rsidR="00050B72">
              <w:rPr>
                <w:noProof/>
                <w:sz w:val="28"/>
                <w:szCs w:val="28"/>
              </w:rPr>
              <w:t>можно</w:t>
            </w:r>
            <w:r>
              <w:rPr>
                <w:noProof/>
                <w:sz w:val="28"/>
                <w:szCs w:val="28"/>
              </w:rPr>
              <w:t xml:space="preserve"> сделать кукол?»</w:t>
            </w:r>
          </w:p>
          <w:p w:rsidR="005B7F6B" w:rsidRDefault="005B7F6B" w:rsidP="005B7F6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-Ребята вспомните кого на своём пути встретил котёнок?</w:t>
            </w:r>
          </w:p>
          <w:p w:rsidR="005B7F6B" w:rsidRDefault="005B7F6B" w:rsidP="0098049A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5B7F6B" w:rsidRDefault="005B7F6B" w:rsidP="0098049A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98049A" w:rsidRDefault="00050B72" w:rsidP="0098049A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А для показа сказки </w:t>
            </w:r>
            <w:r w:rsidR="0098049A">
              <w:rPr>
                <w:noProof/>
                <w:sz w:val="28"/>
                <w:szCs w:val="28"/>
              </w:rPr>
              <w:t xml:space="preserve">кроме кукол нам что нибудь ещё </w:t>
            </w:r>
            <w:r>
              <w:rPr>
                <w:noProof/>
                <w:sz w:val="28"/>
                <w:szCs w:val="28"/>
              </w:rPr>
              <w:t>пона</w:t>
            </w:r>
            <w:r w:rsidR="0098049A">
              <w:rPr>
                <w:noProof/>
                <w:sz w:val="28"/>
                <w:szCs w:val="28"/>
              </w:rPr>
              <w:t xml:space="preserve"> -</w:t>
            </w:r>
          </w:p>
          <w:p w:rsidR="0098049A" w:rsidRDefault="00050B72" w:rsidP="0098049A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добится?</w:t>
            </w:r>
            <w:r w:rsidR="0098049A">
              <w:rPr>
                <w:noProof/>
                <w:sz w:val="28"/>
                <w:szCs w:val="28"/>
              </w:rPr>
              <w:t xml:space="preserve"> </w:t>
            </w:r>
          </w:p>
          <w:p w:rsidR="0098049A" w:rsidRDefault="0098049A" w:rsidP="0098049A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Где потерялся котёнок?</w:t>
            </w:r>
          </w:p>
          <w:p w:rsidR="00A03790" w:rsidRDefault="0098049A" w:rsidP="0098049A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Какие декорации нам понадобятся?</w:t>
            </w:r>
          </w:p>
          <w:p w:rsidR="0098049A" w:rsidRDefault="0098049A" w:rsidP="00B6653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D80EC0">
              <w:rPr>
                <w:noProof/>
                <w:sz w:val="28"/>
                <w:szCs w:val="28"/>
              </w:rPr>
              <w:t>Ну что ж, я думаю п</w:t>
            </w:r>
            <w:r>
              <w:rPr>
                <w:noProof/>
                <w:sz w:val="28"/>
                <w:szCs w:val="28"/>
              </w:rPr>
              <w:t xml:space="preserve">ора </w:t>
            </w:r>
            <w:r w:rsidR="00D80EC0">
              <w:rPr>
                <w:noProof/>
                <w:sz w:val="28"/>
                <w:szCs w:val="28"/>
              </w:rPr>
              <w:t xml:space="preserve">подготовить 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D80EC0">
              <w:rPr>
                <w:noProof/>
                <w:sz w:val="28"/>
                <w:szCs w:val="28"/>
              </w:rPr>
              <w:t xml:space="preserve">всё необходимое для показа сказки. </w:t>
            </w:r>
          </w:p>
        </w:tc>
        <w:tc>
          <w:tcPr>
            <w:tcW w:w="2268" w:type="dxa"/>
          </w:tcPr>
          <w:p w:rsidR="00A03790" w:rsidRDefault="00050B7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Дети:Да можно сделать кукол из </w:t>
            </w:r>
            <w:r w:rsidR="00A03790">
              <w:rPr>
                <w:noProof/>
                <w:sz w:val="28"/>
                <w:szCs w:val="28"/>
              </w:rPr>
              <w:t>Тико – конструктора.</w:t>
            </w:r>
          </w:p>
          <w:p w:rsidR="005B7F6B" w:rsidRDefault="005B7F6B" w:rsidP="005B7F6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5B7F6B" w:rsidRDefault="005B7F6B" w:rsidP="005B7F6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5B7F6B" w:rsidRDefault="005B7F6B" w:rsidP="005B7F6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Дети: зайчонка,лягушонка, щенка и встречала его мама кошка.</w:t>
            </w:r>
          </w:p>
          <w:p w:rsidR="00050B72" w:rsidRDefault="00050B7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-Декорации</w:t>
            </w:r>
          </w:p>
          <w:p w:rsidR="00050B72" w:rsidRDefault="00050B7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98049A" w:rsidRDefault="0098049A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98049A" w:rsidRDefault="0098049A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98049A" w:rsidRDefault="0098049A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В лесу и надо сделать ёлки, цветы, разные деревья.  </w:t>
            </w:r>
          </w:p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D80EC0" w:rsidRDefault="00D80EC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D80EC0" w:rsidRDefault="00D80EC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1786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Вопросы воспитателя.</w:t>
            </w:r>
          </w:p>
        </w:tc>
        <w:tc>
          <w:tcPr>
            <w:tcW w:w="2402" w:type="dxa"/>
          </w:tcPr>
          <w:p w:rsidR="00A03790" w:rsidRDefault="0098049A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Закреплени знаний детей о том, что необходимо для </w:t>
            </w:r>
            <w:r>
              <w:rPr>
                <w:noProof/>
                <w:sz w:val="28"/>
                <w:szCs w:val="28"/>
              </w:rPr>
              <w:lastRenderedPageBreak/>
              <w:t xml:space="preserve">показа кукольного театра </w:t>
            </w:r>
          </w:p>
        </w:tc>
      </w:tr>
      <w:tr w:rsidR="005B7F6B" w:rsidTr="000F131D">
        <w:trPr>
          <w:trHeight w:val="3715"/>
        </w:trPr>
        <w:tc>
          <w:tcPr>
            <w:tcW w:w="2599" w:type="dxa"/>
            <w:tcBorders>
              <w:bottom w:val="single" w:sz="4" w:space="0" w:color="auto"/>
            </w:tcBorders>
          </w:tcPr>
          <w:p w:rsidR="005B7F6B" w:rsidRPr="00DD1DF6" w:rsidRDefault="005B7F6B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 xml:space="preserve">Восприятие и усваение нового( </w:t>
            </w:r>
            <w:r>
              <w:rPr>
                <w:noProof/>
                <w:sz w:val="28"/>
                <w:szCs w:val="28"/>
              </w:rPr>
              <w:t>либо расширение, закрепление имеющихся представлений)</w:t>
            </w:r>
          </w:p>
        </w:tc>
        <w:tc>
          <w:tcPr>
            <w:tcW w:w="2452" w:type="dxa"/>
            <w:tcBorders>
              <w:bottom w:val="single" w:sz="4" w:space="0" w:color="auto"/>
            </w:tcBorders>
          </w:tcPr>
          <w:p w:rsidR="005B7F6B" w:rsidRDefault="005B7F6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Развивать связную речь в ходе рассказывания о том из каких геом.фигур состоят состоит та или иная кукла</w:t>
            </w:r>
          </w:p>
        </w:tc>
        <w:tc>
          <w:tcPr>
            <w:tcW w:w="3279" w:type="dxa"/>
            <w:tcBorders>
              <w:bottom w:val="single" w:sz="4" w:space="0" w:color="auto"/>
            </w:tcBorders>
          </w:tcPr>
          <w:p w:rsidR="005B7F6B" w:rsidRDefault="005B7F6B" w:rsidP="005B7F6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 меня есть схемы которые помогут нам изготовить кукол. Давайте рассмотрим эти схемы. Назовите какие геом.фигуры нам нужны  для изготавления зайчонка..</w:t>
            </w:r>
          </w:p>
          <w:p w:rsidR="005B7F6B" w:rsidRDefault="005B7F6B" w:rsidP="005B7F6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лягушонка…</w:t>
            </w:r>
          </w:p>
          <w:p w:rsidR="005B7F6B" w:rsidRDefault="005B7F6B" w:rsidP="005B7F6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щенка…</w:t>
            </w:r>
          </w:p>
          <w:p w:rsidR="000F131D" w:rsidRDefault="005B7F6B" w:rsidP="000F131D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кошки…</w:t>
            </w:r>
          </w:p>
          <w:p w:rsidR="005B7F6B" w:rsidRDefault="005B7F6B" w:rsidP="000F131D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котёнка…</w:t>
            </w:r>
          </w:p>
          <w:p w:rsidR="00B6653B" w:rsidRDefault="00B6653B" w:rsidP="000F131D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Для этого предлогаю поделиться на две группы: первая будет делать кукол, вторая изготавливатукь декорации.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7F6B" w:rsidRDefault="005B7F6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5B7F6B" w:rsidRDefault="005B7F6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Дети называют геометрические фигуры.</w:t>
            </w: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</w:p>
          <w:p w:rsidR="00B6653B" w:rsidRDefault="00B6653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Дети делятся на группы</w:t>
            </w:r>
          </w:p>
        </w:tc>
        <w:tc>
          <w:tcPr>
            <w:tcW w:w="1786" w:type="dxa"/>
            <w:tcBorders>
              <w:bottom w:val="single" w:sz="4" w:space="0" w:color="auto"/>
            </w:tcBorders>
          </w:tcPr>
          <w:p w:rsidR="005B7F6B" w:rsidRDefault="005B7F6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Обсуждение схем для изготавления кукол.</w:t>
            </w:r>
          </w:p>
        </w:tc>
        <w:tc>
          <w:tcPr>
            <w:tcW w:w="2402" w:type="dxa"/>
            <w:tcBorders>
              <w:bottom w:val="single" w:sz="4" w:space="0" w:color="auto"/>
            </w:tcBorders>
          </w:tcPr>
          <w:p w:rsidR="005B7F6B" w:rsidRDefault="005B7F6B" w:rsidP="002E0900">
            <w:pPr>
              <w:pStyle w:val="c7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Уточнение знаний детей о геометрических фигурах, связные рассказы детей.</w:t>
            </w:r>
          </w:p>
        </w:tc>
      </w:tr>
      <w:tr w:rsidR="000F131D" w:rsidTr="000F131D">
        <w:trPr>
          <w:trHeight w:val="453"/>
        </w:trPr>
        <w:tc>
          <w:tcPr>
            <w:tcW w:w="2599" w:type="dxa"/>
            <w:tcBorders>
              <w:top w:val="single" w:sz="4" w:space="0" w:color="auto"/>
            </w:tcBorders>
          </w:tcPr>
          <w:p w:rsidR="000F131D" w:rsidRDefault="000F131D" w:rsidP="002E0900">
            <w:pPr>
              <w:pStyle w:val="c7"/>
              <w:spacing w:after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Динамическая пауза</w:t>
            </w:r>
          </w:p>
        </w:tc>
        <w:tc>
          <w:tcPr>
            <w:tcW w:w="2452" w:type="dxa"/>
            <w:tcBorders>
              <w:top w:val="single" w:sz="4" w:space="0" w:color="auto"/>
            </w:tcBorders>
          </w:tcPr>
          <w:p w:rsidR="000F131D" w:rsidRDefault="00862C51" w:rsidP="00862C51">
            <w:pPr>
              <w:pStyle w:val="c7"/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Развитие мелкой моторики пальцев р</w:t>
            </w:r>
          </w:p>
        </w:tc>
        <w:tc>
          <w:tcPr>
            <w:tcW w:w="3279" w:type="dxa"/>
            <w:tcBorders>
              <w:top w:val="single" w:sz="4" w:space="0" w:color="auto"/>
            </w:tcBorders>
          </w:tcPr>
          <w:p w:rsidR="000F131D" w:rsidRDefault="000F131D" w:rsidP="000F131D">
            <w:pPr>
              <w:pStyle w:val="c7"/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Для того что бы нашим пальчикам было легко делать кукол нужно их размять. Я предлагаю сделать пальчиковую гимнастику «Котёнок – растеряшка»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F131D" w:rsidRDefault="00862C51" w:rsidP="00862C51">
            <w:pPr>
              <w:pStyle w:val="c7"/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Дети выполняют пальчиковую гимнастику.</w:t>
            </w:r>
          </w:p>
        </w:tc>
        <w:tc>
          <w:tcPr>
            <w:tcW w:w="1786" w:type="dxa"/>
            <w:tcBorders>
              <w:top w:val="single" w:sz="4" w:space="0" w:color="auto"/>
            </w:tcBorders>
          </w:tcPr>
          <w:p w:rsidR="000F131D" w:rsidRDefault="00A9047F" w:rsidP="00A9047F">
            <w:pPr>
              <w:pStyle w:val="c7"/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Повторение действий за педагогом</w:t>
            </w:r>
          </w:p>
        </w:tc>
        <w:tc>
          <w:tcPr>
            <w:tcW w:w="2402" w:type="dxa"/>
            <w:tcBorders>
              <w:top w:val="single" w:sz="4" w:space="0" w:color="auto"/>
            </w:tcBorders>
          </w:tcPr>
          <w:p w:rsidR="000F131D" w:rsidRDefault="00A9047F" w:rsidP="00862C51">
            <w:pPr>
              <w:pStyle w:val="c7"/>
              <w:spacing w:after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Развитие мелкой моторики пальцев р</w:t>
            </w:r>
          </w:p>
        </w:tc>
      </w:tr>
      <w:tr w:rsidR="00A03790" w:rsidTr="002E0900">
        <w:tc>
          <w:tcPr>
            <w:tcW w:w="2599" w:type="dxa"/>
          </w:tcPr>
          <w:p w:rsidR="00A03790" w:rsidRPr="00650789" w:rsidRDefault="00A03790" w:rsidP="002E0900">
            <w:pPr>
              <w:pStyle w:val="c7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Практическая работа</w:t>
            </w:r>
          </w:p>
        </w:tc>
        <w:tc>
          <w:tcPr>
            <w:tcW w:w="2452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Овладение способами действия, </w:t>
            </w:r>
            <w:r>
              <w:rPr>
                <w:noProof/>
                <w:sz w:val="28"/>
                <w:szCs w:val="28"/>
              </w:rPr>
              <w:lastRenderedPageBreak/>
              <w:t>применение знаний, навыков и умений</w:t>
            </w:r>
          </w:p>
        </w:tc>
        <w:tc>
          <w:tcPr>
            <w:tcW w:w="3279" w:type="dxa"/>
          </w:tcPr>
          <w:p w:rsidR="00A03790" w:rsidRDefault="005B7F6B" w:rsidP="005B7F6B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Ну что ж пора изготовить </w:t>
            </w:r>
            <w:r w:rsidR="00A03790">
              <w:rPr>
                <w:noProof/>
                <w:sz w:val="28"/>
                <w:szCs w:val="28"/>
              </w:rPr>
              <w:t>кукол для театра</w:t>
            </w:r>
            <w:r>
              <w:rPr>
                <w:noProof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Дети создают кукол из Тико – конструктора</w:t>
            </w:r>
          </w:p>
        </w:tc>
        <w:tc>
          <w:tcPr>
            <w:tcW w:w="1786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Работа с деталями конструктор</w:t>
            </w:r>
            <w:r>
              <w:rPr>
                <w:noProof/>
                <w:sz w:val="28"/>
                <w:szCs w:val="28"/>
              </w:rPr>
              <w:lastRenderedPageBreak/>
              <w:t>а</w:t>
            </w:r>
          </w:p>
        </w:tc>
        <w:tc>
          <w:tcPr>
            <w:tcW w:w="2402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 xml:space="preserve">Овладение практическими навыками </w:t>
            </w:r>
            <w:r>
              <w:rPr>
                <w:noProof/>
                <w:sz w:val="28"/>
                <w:szCs w:val="28"/>
              </w:rPr>
              <w:lastRenderedPageBreak/>
              <w:t xml:space="preserve">создания предметов из Тико – конструктора, </w:t>
            </w:r>
            <w:r w:rsidRPr="004A796C">
              <w:rPr>
                <w:color w:val="000000"/>
                <w:sz w:val="28"/>
              </w:rPr>
              <w:t xml:space="preserve">умение видеть конструкцию объекта и анализировать ее основные </w:t>
            </w:r>
            <w:proofErr w:type="gramStart"/>
            <w:r w:rsidRPr="004A796C">
              <w:rPr>
                <w:color w:val="000000"/>
                <w:sz w:val="28"/>
              </w:rPr>
              <w:t>части</w:t>
            </w:r>
            <w:proofErr w:type="gramEnd"/>
            <w:r w:rsidRPr="004A796C">
              <w:rPr>
                <w:color w:val="000000"/>
                <w:sz w:val="28"/>
              </w:rPr>
              <w:t xml:space="preserve"> подходя</w:t>
            </w:r>
            <w:r>
              <w:rPr>
                <w:color w:val="000000"/>
                <w:sz w:val="28"/>
              </w:rPr>
              <w:t xml:space="preserve">щие </w:t>
            </w:r>
            <w:r w:rsidRPr="004A796C">
              <w:rPr>
                <w:color w:val="000000"/>
                <w:sz w:val="28"/>
              </w:rPr>
              <w:t xml:space="preserve"> для создания образа</w:t>
            </w:r>
            <w:r>
              <w:rPr>
                <w:color w:val="000000"/>
                <w:sz w:val="28"/>
              </w:rPr>
              <w:t>.</w:t>
            </w:r>
          </w:p>
        </w:tc>
      </w:tr>
      <w:tr w:rsidR="00A03790" w:rsidTr="002E0900">
        <w:tc>
          <w:tcPr>
            <w:tcW w:w="2599" w:type="dxa"/>
          </w:tcPr>
          <w:p w:rsidR="00A03790" w:rsidRPr="00FC58EE" w:rsidRDefault="00A03790" w:rsidP="002E0900">
            <w:pPr>
              <w:pStyle w:val="c7"/>
              <w:spacing w:before="0" w:beforeAutospacing="0" w:after="0" w:afterAutospacing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lastRenderedPageBreak/>
              <w:t>Заключительный этап</w:t>
            </w:r>
          </w:p>
        </w:tc>
        <w:tc>
          <w:tcPr>
            <w:tcW w:w="2452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Подведение итогов НОД, обобщение полученного детьми опыта.</w:t>
            </w:r>
          </w:p>
        </w:tc>
        <w:tc>
          <w:tcPr>
            <w:tcW w:w="3279" w:type="dxa"/>
          </w:tcPr>
          <w:p w:rsidR="00A03790" w:rsidRDefault="00A9047F" w:rsidP="00A9047F">
            <w:pPr>
              <w:pStyle w:val="c7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</w:t>
            </w:r>
            <w:r w:rsidR="00A03790">
              <w:rPr>
                <w:noProof/>
                <w:sz w:val="28"/>
                <w:szCs w:val="28"/>
              </w:rPr>
              <w:t>одвести детей к осмыслению их деятельности с помощью вопросов: «</w:t>
            </w:r>
            <w:r w:rsidR="005B7F6B">
              <w:rPr>
                <w:noProof/>
                <w:sz w:val="28"/>
                <w:szCs w:val="28"/>
              </w:rPr>
              <w:t xml:space="preserve">Какие звери у нас получились? Какие декорации? Что сложнее всего было делать? </w:t>
            </w:r>
            <w:r w:rsidR="00A03790">
              <w:rPr>
                <w:noProof/>
                <w:sz w:val="28"/>
                <w:szCs w:val="28"/>
              </w:rPr>
              <w:t>Смо</w:t>
            </w:r>
            <w:r>
              <w:rPr>
                <w:noProof/>
                <w:sz w:val="28"/>
                <w:szCs w:val="28"/>
              </w:rPr>
              <w:t>жем</w:t>
            </w:r>
            <w:r w:rsidR="00A03790">
              <w:rPr>
                <w:noProof/>
                <w:sz w:val="28"/>
                <w:szCs w:val="28"/>
              </w:rPr>
              <w:t xml:space="preserve"> ли мы </w:t>
            </w:r>
            <w:r w:rsidR="005B7F6B">
              <w:rPr>
                <w:noProof/>
                <w:sz w:val="28"/>
                <w:szCs w:val="28"/>
              </w:rPr>
              <w:t>показать настоящий кукольный театр</w:t>
            </w:r>
            <w:r w:rsidR="00A03790">
              <w:rPr>
                <w:noProof/>
                <w:sz w:val="28"/>
                <w:szCs w:val="28"/>
              </w:rPr>
              <w:t>?</w:t>
            </w:r>
            <w:r w:rsidR="005B7F6B">
              <w:rPr>
                <w:noProof/>
                <w:sz w:val="28"/>
                <w:szCs w:val="28"/>
              </w:rPr>
              <w:t>»</w:t>
            </w:r>
            <w:r w:rsidR="00A03790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 Тогда я приглашаю вас показать в нашем кукольном театре сказку «Как котёнок потерялся»</w:t>
            </w:r>
          </w:p>
          <w:p w:rsidR="00F05BF2" w:rsidRDefault="00F05BF2" w:rsidP="00A9047F">
            <w:pPr>
              <w:pStyle w:val="c7"/>
              <w:spacing w:before="0" w:beforeAutospacing="0" w:after="0" w:afterAutospacing="0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Молодцы, ребята, сказка получилась и не какой Карабас – Барабас нам не </w:t>
            </w:r>
            <w:r>
              <w:rPr>
                <w:noProof/>
                <w:sz w:val="28"/>
                <w:szCs w:val="28"/>
              </w:rPr>
              <w:lastRenderedPageBreak/>
              <w:t>страшен. Теперь мы сами можем делать кукол и показывать зрителям.</w:t>
            </w:r>
          </w:p>
        </w:tc>
        <w:tc>
          <w:tcPr>
            <w:tcW w:w="2268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Дети высказываются по поводу полученных умений и навыков.</w:t>
            </w:r>
          </w:p>
          <w:p w:rsidR="00F05BF2" w:rsidRDefault="00F05BF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F05BF2" w:rsidRDefault="00F05BF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F05BF2" w:rsidRDefault="00F05BF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F05BF2" w:rsidRDefault="00F05BF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Дети показывают сказку.</w:t>
            </w:r>
          </w:p>
          <w:p w:rsidR="00F05BF2" w:rsidRDefault="00F05BF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  <w:p w:rsidR="00F05BF2" w:rsidRDefault="00F05BF2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</w:p>
        </w:tc>
        <w:tc>
          <w:tcPr>
            <w:tcW w:w="1786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Вопросы, обсуждение</w:t>
            </w:r>
          </w:p>
        </w:tc>
        <w:tc>
          <w:tcPr>
            <w:tcW w:w="2402" w:type="dxa"/>
          </w:tcPr>
          <w:p w:rsidR="00A03790" w:rsidRDefault="00A03790" w:rsidP="002E0900">
            <w:pPr>
              <w:pStyle w:val="c7"/>
              <w:spacing w:before="0" w:beforeAutospacing="0" w:after="0" w:afterAutospacing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Сформированность навыков</w:t>
            </w:r>
          </w:p>
        </w:tc>
      </w:tr>
    </w:tbl>
    <w:p w:rsidR="00A03790" w:rsidRPr="000C4508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noProof/>
          <w:sz w:val="28"/>
          <w:szCs w:val="28"/>
        </w:rPr>
      </w:pPr>
    </w:p>
    <w:p w:rsidR="00A03790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A03790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A03790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A03790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A03790" w:rsidRDefault="00A03790" w:rsidP="00A9047F">
      <w:pPr>
        <w:pStyle w:val="c7"/>
        <w:shd w:val="clear" w:color="auto" w:fill="FFFFFF"/>
        <w:spacing w:before="0" w:beforeAutospacing="0" w:after="0" w:afterAutospacing="0"/>
        <w:rPr>
          <w:noProof/>
        </w:rPr>
      </w:pPr>
    </w:p>
    <w:p w:rsidR="00A03790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A03790" w:rsidRDefault="00A03790" w:rsidP="00A03790">
      <w:pPr>
        <w:pStyle w:val="c7"/>
        <w:shd w:val="clear" w:color="auto" w:fill="FFFFFF"/>
        <w:spacing w:before="0" w:beforeAutospacing="0" w:after="0" w:afterAutospacing="0"/>
        <w:jc w:val="center"/>
        <w:rPr>
          <w:noProof/>
        </w:rPr>
      </w:pPr>
    </w:p>
    <w:p w:rsidR="00EB7550" w:rsidRDefault="00EB7550"/>
    <w:sectPr w:rsidR="00EB7550" w:rsidSect="00A037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90463"/>
    <w:multiLevelType w:val="hybridMultilevel"/>
    <w:tmpl w:val="B0FC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03790"/>
    <w:rsid w:val="00050B72"/>
    <w:rsid w:val="000F131D"/>
    <w:rsid w:val="002E756E"/>
    <w:rsid w:val="003061D5"/>
    <w:rsid w:val="003B249D"/>
    <w:rsid w:val="004F42B8"/>
    <w:rsid w:val="005B7F6B"/>
    <w:rsid w:val="00730A2E"/>
    <w:rsid w:val="00862C51"/>
    <w:rsid w:val="0087037B"/>
    <w:rsid w:val="008B08D2"/>
    <w:rsid w:val="0098049A"/>
    <w:rsid w:val="00A03790"/>
    <w:rsid w:val="00A10EB9"/>
    <w:rsid w:val="00A9047F"/>
    <w:rsid w:val="00B6653B"/>
    <w:rsid w:val="00BC7E81"/>
    <w:rsid w:val="00C03341"/>
    <w:rsid w:val="00D80EC0"/>
    <w:rsid w:val="00EB7550"/>
    <w:rsid w:val="00F05BF2"/>
    <w:rsid w:val="00FE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0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A03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6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10A80-AA48-41B4-B434-59B5F2D37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2017-02-19T11:21:00Z</dcterms:created>
  <dcterms:modified xsi:type="dcterms:W3CDTF">2017-03-13T05:38:00Z</dcterms:modified>
</cp:coreProperties>
</file>