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E" w:rsidRPr="002D49E8" w:rsidRDefault="007C2A8D" w:rsidP="002D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49E8" w:rsidRPr="002D49E8" w:rsidRDefault="002D49E8" w:rsidP="002D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2E3" w:rsidRDefault="00E402E3" w:rsidP="002D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Система о</w:t>
      </w:r>
      <w:r w:rsidR="00E41D61">
        <w:rPr>
          <w:rFonts w:ascii="Times New Roman" w:hAnsi="Times New Roman" w:cs="Times New Roman"/>
          <w:sz w:val="28"/>
          <w:szCs w:val="28"/>
        </w:rPr>
        <w:t>ценивания результатов освоения П</w:t>
      </w:r>
      <w:r w:rsidRPr="002D49E8">
        <w:rPr>
          <w:rFonts w:ascii="Times New Roman" w:hAnsi="Times New Roman" w:cs="Times New Roman"/>
          <w:sz w:val="28"/>
          <w:szCs w:val="28"/>
        </w:rPr>
        <w:t>рограммы</w:t>
      </w:r>
      <w:bookmarkStart w:id="0" w:name="_GoBack"/>
      <w:bookmarkEnd w:id="0"/>
    </w:p>
    <w:p w:rsidR="002D49E8" w:rsidRPr="002D49E8" w:rsidRDefault="002D49E8" w:rsidP="002D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E41D61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образовательной П</w:t>
      </w:r>
      <w:r w:rsidR="002D49E8" w:rsidRPr="002D49E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 основе мониторинга освоения детьми основной общеобразовательной программы лежат следующие положения.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1. Воспитательно-образовательная работа по Программе нацелена не столько на усвоение определенных знаний, информации, сколько на овладение детьми специфическими для каждого возрастного периода видами деятельности и на применении их в практической деятельности. Поэтому успешность освоения ребенком программных требований оценивается в процессе реальной жизнедеятельности детей.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2. Диагностика, являясь важным элементом работы, не должна отнимать много времени ни у педагога, ни у детей, так как основные задачи образовательного учреждения связаны с воспитательно-образовательной работой и созданием условий для детского развития.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Достижения детей оцениваются путем наблюдений, бесед, создания педагогических ситуаций, бесед с родителями. Мониторинг проводится по разработанным листам оценки, соответствующим возрастным периодам.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Основной мониторинг результатов освоения программы осуществляется в конце каждого психологического возраста, и по его результатам можно делать выводы об успешности решения программных образовательных задач.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Лист оценки промежуточных результатов освоения программы к концу второго года жизни (1 младшая группа)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2124"/>
        <w:gridCol w:w="2124"/>
      </w:tblGrid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Уровень: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5AC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5AC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2D49E8" w:rsidP="00B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 w:rsidR="00B65AC1">
              <w:rPr>
                <w:rFonts w:ascii="Times New Roman" w:hAnsi="Times New Roman" w:cs="Times New Roman"/>
                <w:b/>
                <w:sz w:val="28"/>
                <w:szCs w:val="28"/>
              </w:rPr>
              <w:t>изкий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9571" w:type="dxa"/>
            <w:gridSpan w:val="2"/>
          </w:tcPr>
          <w:p w:rsidR="002D49E8" w:rsidRPr="002D49E8" w:rsidRDefault="002D49E8" w:rsidP="0065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="00655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разовательная область «Физическое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физических качеств (скоростных, силовых, гибкости, выносливости, координации):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Прыгает на месте с продвижением вперед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Может прыгать непрерывно в течение 30-40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Влезает на 2-3 перекладины гимнастической стенки любым способом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Накопление и обогащение двигательного опыта (овладение основными движениями):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Легко ходит в разных направлениях и в различном темпе, ходит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Бросает предметы в горизонтальную цель (расстояние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1 метр</w:t>
              </w:r>
            </w:smartTag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), двумя руками, поочередно правой и левой рукой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пробежать к указанной цели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Воспроизводит простые движения по показу взрослого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потребности к двигательной активности в физическом совершенствовании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Охотно выполняет движения имитационного характера, участвует в несложных подвижных играх, организованны взрослым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Получает удовольствие от участия в двигательной деятельности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Хорошо спит и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бодрствования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хороший аппетит и регулярный стул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правильно мыть руки и насухо вытирать их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есть</w:t>
            </w:r>
            <w:r w:rsidR="00655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и пользоваться салфеткой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Употребляет слова «спасибо», «пожалуйста»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9571" w:type="dxa"/>
            <w:gridSpan w:val="2"/>
          </w:tcPr>
          <w:p w:rsidR="002D49E8" w:rsidRPr="002D49E8" w:rsidRDefault="002D49E8" w:rsidP="0065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</w:t>
            </w:r>
            <w:r w:rsidR="00655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ьно-коммуникативное развитие»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Эмоционально, активно откликается на предложенные игры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Принимает условную игровую ситуацию, адекватно действует в ней (кормит куклу, лечит больного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Объединяет в смысловую цепочку знакомые игровые действия (покормили, переодели кукол, погуляли с ними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выполнять условные действия с образными игрушками, предметами-заместителями, изображениями (нарисованными объектами)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элементарные нормы и правила поведения (можно поменяться, поделиться игрушкой, пожалеть другого человека, утешить, нельзя драться, говорить плохие слова)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адекватно реагировать на запрет, выдержать недолгую отсрочку в удовлетворении желаний (подождать, потерпеть)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Нуждается в доброжелательном внимании, заботе,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положительной оценке взрослых (подходит к воспитателю, помощнику воспитателя, дотрагивается до руки, обращается с просьбой помочь, застегнуть пуговицу, завязать шарф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Радуется, когда взрослый хвалит его, болезненно переживает неодобрение (плачет, замыкается в себе)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Замечает и адекватно реагирует на эмоциональные состояния взрослых и детей (радость, печаль, гнев)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интерес, доверие, симпатию к окружающим взрослым и сверстникам (показывает любимую игрушку, угощает) с удовольствием играет, рассматривает книги, рисует вместе с воспитателем в окружении других детей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Доброжелательно относится к деятельности сверстника (с интересом наблюдает, дает игрушку)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вступать в диалог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 (обращается с просьбой, задает вопросы: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«Кто?», «Что?» и ждет на них ответа).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Здоровается, отвечает на приветствие другого человека, благодарит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Обозначает себя личным местоимением «Я» («Я рисую», «Я иду»)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Ярко проявляет потребность в самостоятельности («Я сам!»)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тремится обходиться без помощи взрослого при одевании, раздевании, во время еды.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Дает себе общую положительную оценку («Я хороший», «Я большой», «Я могу»)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гендерной, семейной, гражданской принадлежности «Я мальчик», «Я девочка»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сочувствие, стремление пожалеть другого человека, если он огорчен, расстроен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Усвоение правил безопасного для человека и окружающего мира поведения</w:t>
            </w:r>
          </w:p>
        </w:tc>
        <w:tc>
          <w:tcPr>
            <w:tcW w:w="2124" w:type="dxa"/>
          </w:tcPr>
          <w:p w:rsidR="006552A6" w:rsidRPr="002D49E8" w:rsidRDefault="006552A6" w:rsidP="005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Появляется представление об опасности (не подходит близко к глубокой яме, держится за перила или стенку, спускаясь с лестницы и т.д.)</w:t>
            </w:r>
          </w:p>
        </w:tc>
        <w:tc>
          <w:tcPr>
            <w:tcW w:w="2124" w:type="dxa"/>
          </w:tcPr>
          <w:p w:rsidR="006552A6" w:rsidRPr="002D49E8" w:rsidRDefault="006552A6" w:rsidP="00596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c>
          <w:tcPr>
            <w:tcW w:w="9571" w:type="dxa"/>
            <w:gridSpan w:val="2"/>
          </w:tcPr>
          <w:p w:rsidR="006552A6" w:rsidRPr="002D49E8" w:rsidRDefault="006552A6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знаний о правилах безопасности дорожного движения</w:t>
            </w:r>
          </w:p>
        </w:tc>
        <w:tc>
          <w:tcPr>
            <w:tcW w:w="2124" w:type="dxa"/>
          </w:tcPr>
          <w:p w:rsidR="006552A6" w:rsidRPr="002D49E8" w:rsidRDefault="006552A6" w:rsidP="005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Держит взрослого за руку при переходе проезжей части улицы и при движении по тротуару, в местах скопления людей</w:t>
            </w:r>
          </w:p>
        </w:tc>
        <w:tc>
          <w:tcPr>
            <w:tcW w:w="2124" w:type="dxa"/>
          </w:tcPr>
          <w:p w:rsidR="006552A6" w:rsidRPr="002D49E8" w:rsidRDefault="006552A6" w:rsidP="00596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к элементарному самообслуживанию (одевается самостоятельно, с помощью взрослого только застегивает пуговицы)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Стремится соответствовать требованиям близким взрослым (помочь в ответ на просьбу)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9571" w:type="dxa"/>
            <w:gridSpan w:val="2"/>
          </w:tcPr>
          <w:p w:rsidR="006552A6" w:rsidRPr="002D49E8" w:rsidRDefault="006552A6" w:rsidP="0065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область 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Сенсорное развитие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В быту свободно ориентируется в величине, форме, цвете предметов. Собирает дидактические 2-3- предметные игрушки (разбирает и собирает </w:t>
            </w:r>
            <w:proofErr w:type="spell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трехпредметную</w:t>
            </w:r>
            <w:proofErr w:type="spell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матрешку, совмещая рисунок на ее частях)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Собирает с помощью взрослого пирамидки из 4-5 деталей, располагая их по убывающей величине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Ориентируется в цветах (красный, синий, голубой, зеленый, желтый., белый, черный), находит по образцу «Дай такой же».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 на предметы красного, синего, зеленого, желтого, черного, белого. Называет некоторые цвета (может ошибаться в названии)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Ориентируется в плоскостных фигурах, подбирая формы по образцу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предметных и орудийных действий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значительно расширяет использование предметов домашнего обихода по их функциональному назначению</w:t>
            </w:r>
          </w:p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( расческой причесывается, носовым платком вытирает нос и т.д.)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Использует предметы – игрушки по функциональному назначению в сюжетно-</w:t>
            </w:r>
            <w:proofErr w:type="spell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отобразительной</w:t>
            </w:r>
            <w:proofErr w:type="spell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игре (ложечкой кормит куколку, поит из чашечки и т.д.)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целенаправленное экспериментирование познавательного характера (пробует,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из 2-3 машинок проедет дальше, какой из мячей прыгнет выше и т.д.)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Конструирует несложные постройки из 2-3 деталей:</w:t>
            </w:r>
          </w:p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 из кубиков (дорожка, скамейка, заборчик, стол, стул, кроватка);</w:t>
            </w:r>
          </w:p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 из жатой бумаги (колобок, шарик, одуванчик;</w:t>
            </w:r>
          </w:p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 из природного материала (черепашка, ежик)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человеке – его внешних физических особенностях </w:t>
            </w:r>
          </w:p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( у каждого есть голова, руки, ноги, на лице – глаза, нос, рот); его физических и эмоциональных состояниях (проголодался – наелся, устал – отдохнул.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Заплакал – засмеялся); о деятельности близких ребенку людей («Мама моет посуду», «Брат рисует» и т.д.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предметах, действиях с ними и их назначении: предметы домашнего обихода (одежда, обувь,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мебель). Игрушки, орудия труда (веник, лопата, ведро, метла, лейка)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 природе: растительный мир (деревья, трава, цветы, овощи, фрукты).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Животный мир: домашние животные (кошка, собака, лошадь, коза, свинья, петушок), и их детеныши.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– обитатели леса (лиса, заяц, медведь, волк, белка). Птицы (воробей, ворона, голубь)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Представления о неживой природе: воде (льется, теплая – холодная, ею умываются, в ней купаются, стирают).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О воде в природе (текут ручьи, тают сосульки, река)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явлениях природы: временах года и их особенностях (зимой холодно, метель, снег). Летом жарко. Весной светит солнце, бегут ручьи, капель. Осенью ветер, холодный дождь. Сезонных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(осенью – листопад, зимой – метель, снег, весной – первые цветы) 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явлениях общественной жизни: знает некоторые профессии (доктор лечит, парикмахер стрижет волосы, повар готовит пищу, дворник подметает). Транспорт на улице (машины, автобус). Средства передвижения в воздухе (самолет), на воде (теплоход)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9571" w:type="dxa"/>
            <w:gridSpan w:val="2"/>
          </w:tcPr>
          <w:p w:rsidR="006552A6" w:rsidRPr="002D49E8" w:rsidRDefault="006552A6" w:rsidP="0065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Общаться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используя речь и неречевые средства общения (мимика, жесты, позы, взгляд)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Обращаться к воспитателю с просьбой о помощи (чтобы ему завязали шарф, дали бумагу для рисования и т.д.)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всех компонентов устной речи (лексика, грамматика, монологическая и диалогическая формы) в разных видах деятельности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достаточный активный словарь (называет предметы и их части, действия и качества предметов (машина – у машины руль, колеса, машина едет, она красивая)</w:t>
            </w:r>
            <w:proofErr w:type="gramEnd"/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Владеет грамматическими категориями разговорного языка, составляя предложения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овладение нормами речи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 гласные, простые согласные звуки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Способен слушать художественный текст и активно реагировать на его содержание. Отвечать на элементарные вопросы по содержанию иллюстраций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словесному искусству, в том числе развитию художественного восприятия и эстетического вкуса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к рассматриванию иллюстраций в книгах для малышей. Узнают героев известных ему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литературных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и сопереживает им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Появляются любимые сказки, стихи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9571" w:type="dxa"/>
            <w:gridSpan w:val="2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продуктивной деятельности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В рисовании переходит от непроизвольных действий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произвольным, создает простейшие изображения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Овладевает некоторыми приемами лепки (раскатывание, сплющивание, круговые движения), для создания образа в аппликации – навыком наклеивания готовых форм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детского творчества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выбирает фон листа бумаги, цвет краски, карандаша. Начинает называть получившееся изображение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изобразительному искусству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народным игрушкам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музыку, подпевает взрослому, может производить танцевальные движения по подражанию, с удовольствием участвует в музыкальной игре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музыкальному искусству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2A6" w:rsidRPr="002D49E8" w:rsidTr="006552A6">
        <w:trPr>
          <w:gridAfter w:val="1"/>
          <w:wAfter w:w="2124" w:type="dxa"/>
        </w:trPr>
        <w:tc>
          <w:tcPr>
            <w:tcW w:w="7447" w:type="dxa"/>
          </w:tcPr>
          <w:p w:rsidR="006552A6" w:rsidRPr="002D49E8" w:rsidRDefault="006552A6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 удовольствием слушает простые инструментальные произведения, песни в исполнении взрослого, рассказы, иллюстрируемые музыкой</w:t>
            </w:r>
          </w:p>
        </w:tc>
        <w:tc>
          <w:tcPr>
            <w:tcW w:w="2124" w:type="dxa"/>
          </w:tcPr>
          <w:p w:rsidR="006552A6" w:rsidRPr="002D49E8" w:rsidRDefault="006552A6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Лист оценки промежуточных результатов освоения программы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 xml:space="preserve"> (3 – 5 лет) 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2124"/>
      </w:tblGrid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Уровень: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6AE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596AE5" w:rsidRDefault="002D49E8" w:rsidP="0059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6A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средний»</w:t>
            </w:r>
          </w:p>
          <w:p w:rsidR="002D49E8" w:rsidRPr="002D49E8" w:rsidRDefault="00596AE5" w:rsidP="005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«низкий</w:t>
            </w:r>
            <w:r w:rsidR="002D49E8"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9571" w:type="dxa"/>
            <w:gridSpan w:val="2"/>
          </w:tcPr>
          <w:p w:rsidR="002D49E8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D49E8"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физических качеств (скоростных, силовых, гибкости, выносливости, координации):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70 см</w:t>
              </w:r>
            </w:smartTag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Может пробежать по пересеченной местности в медленном темпе 200 –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240 м</w:t>
              </w:r>
            </w:smartTag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0,5 кг</w:t>
              </w:r>
            </w:smartTag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), стоя из-за головы,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D49E8">
                <w:rPr>
                  <w:rFonts w:ascii="Times New Roman" w:hAnsi="Times New Roman" w:cs="Times New Roman"/>
                  <w:sz w:val="28"/>
                  <w:szCs w:val="28"/>
                </w:rPr>
                <w:t>1 метр</w:t>
              </w:r>
            </w:smartTag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Накопление и обогащение двигательного опыта (овладение основными движениями):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Ходит свободно, держась прямо, не опуская головы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Уверенно ходит по бревну (скамейке), удерживая равновесие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лазить по гимнастической стенке вверх и вниз приставным и чередующимся шагами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прыжках в длину с места отталкивается двумя ногами и мягко приземляется, подпрыгивает на одной ноге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Ловит мяч руками, многократно ударяет им об пол и ловит его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Бросает предметы вверх, вдаль, в цель, через сетку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 ритм, умеет ходить, бегать, подпрыгивать, изменять положение тела в такт музыке или подсчет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потребности к двигательной активности в физическом совершенствовании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Охотно выполняет движения имитационного характера, участвует в несложных подвижных играх, организованны взрослым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, с интересом участвует в подвижных играх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Инициативен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, радуется своим успехам в физических упражнениях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Легко и быстро засыпает, спокойно спит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 аппетитом ест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Редко болеет ОРВИ (1 – 2 раза в год)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Соблюдает правила культурного поведения в быту (замечает неполадки в одежде, обуви и находит сам или с помощью взрослого способ их устранения), моет руки перед едой, после туалета, аккуратен во время еды, умеет пользоваться носовым платком, протирает обувь, причесывается, вытирает ноги перед входом в детский сад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Охотно включается в выполнение режимных моментов и гигиенических процедур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что надо одеваться по погоде, регулярно гулять, заниматься зарядкой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полезной и вредной пище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9571" w:type="dxa"/>
            <w:gridSpan w:val="2"/>
          </w:tcPr>
          <w:p w:rsidR="002D49E8" w:rsidRPr="002D49E8" w:rsidRDefault="00596AE5" w:rsidP="0059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D49E8"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коммуникативное </w:t>
            </w:r>
            <w:r w:rsidR="002D49E8"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совместной самостоятельной игре изменяет ролевое поведение в зависимости от особенностей ролей партнеров, умеет найти подходящую по смыслу роль в игре со сверстником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Организует игры на бытовые и сказочные сюжеты, проигрывает сценки из наблюдаемых событий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принимает игровые проблемные ситуации (сюжетные ходы, предлагаемые сверстниками), развивает их дальше, выстраивая в целостный сюжет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Начинает регулировать свое поведение на основе усвоенных норм и правил, проявляет волевые усилия в ситуациях выбора между «можно» и «нельзя», «хочу» и «должен» (выполняет действия самообслуживания, несложные поручения взрослого)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сдерживать себя, свои непосредственные ситуативные желания, например, прекратить играть, когда все собираются на прогулку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Выражает свои чувства в приемлемой форме («Мне обидно», «Я рассердился, когда ты забрал у меня конструктор»)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Чувствует, когда человек спокоен, волнуется, радуется, грустит и адекватно реагирует на эти состояния: сочувствует, откликается на просьбу, если взрослый или сверстник чем-то огорчены (у кого-то потерялась варежка, шапка – отзывается на просьбу, помогает найти)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Ярко проявляет потребность в общении со сверстниками: проводит с детьми своей группы значительную часть времени, предоставленного для самостоятельных игр и других видов деятельности, охотно участвует в совместной деятельности (игре, рисовании, конструировании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Владеет коммуникативными умениями и навыками: приветливо здоровается, прощается, называет сверстника по имени, может привлечь к себе внимание с помощью обращений («Посмотри сюда…», «Послушай», просит извинить, если нечаянно обидел, знает слова примирения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оценивает себя и свои возможности («Я хороший», «Я могу»).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чувство собственного достоинства (обижается, когда не учитываются его интересы, желания)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 доброжелательное и недоброжелательное отношение к себе сверстников. Переживает, если его не принимают в игру, задает вопросы («Почему меня не принимают в игру?»)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гендерной, семейной, гражданской принадлежности, патриотических чувств 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Знает свое имя, фамилию, возраст, имена родителей и других членов семьи, знает имена, отчества воспитателей, в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каком городе он живет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Формирование представлений об опасных и потенциально опасных ситуациях и способах поведения в них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Соблюдает осторожность, оказавшись в новых жизненных обстоятельствах, столкнувшись с незнакомыми людьми, понимает, что без разрешения взрослых нельзя уходить с территории детского сада, поднимать незнакомые предметы и т.д.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9571" w:type="dxa"/>
            <w:gridSpan w:val="2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Усвоение правил безопасного для человека и окружающего мира природы поведения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куда следует выбрасывать мусор, не сорить, отмечает, что нужно сделать, чтобы вокруг было чисто, соблюдался порядок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Старается соблюдать культурные и этические нормы (не мешать окружающим громкими криками, вызывающим поведением, не мучить животных, не вырывать растения)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как одеваться в разную погоду, понимает, что если одежда слишком теплая или холодная, можно простудиться или перегреться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знаний о правилах безопасности дорожного движения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Понимает, какую опасность представляет собой улица, знает, что нельзя играть вблизи нее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5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как нужно вести себя в транспорте (нельзя бегать, шуметь, осторожно входить и выходить, не отвлекать водителя, держаться за поручни)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игре и беседе демонстрирует знания о разных профессиях (повар, парикмахер, водитель, капитан и т.д.)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9571" w:type="dxa"/>
            <w:gridSpan w:val="2"/>
          </w:tcPr>
          <w:p w:rsidR="00596AE5" w:rsidRPr="002D49E8" w:rsidRDefault="00596AE5" w:rsidP="00A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</w:t>
            </w:r>
            <w:r w:rsidR="00A20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вательное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Сенсорное развитие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Различает и использует в деятельности различные плоскостные формы (круг, квадрат, треугольник, овал, прямоугольник) и объемные фигуры (куб, шар, кирпичик, пластина, призма, цилиндр)</w:t>
            </w:r>
            <w:proofErr w:type="gramEnd"/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девять цветов (красный, оранжевый, желтый, зеленый, синий, фиолетовый, коричневый, черный, белый)  и их светлые и темные оттенки (темно-красный, светло-желтый и т.д.).</w:t>
            </w:r>
            <w:proofErr w:type="gramEnd"/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параметры величины (длина, ширина, высота) и несколько градаций величин данных параметров (самый длинный – короче – еще короче – самый короткий)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Может провести целостно-расчлененный анализ объектов: выделить целое, затем его части, затем детали и опять в целое.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домик состоит из треугольника (крыша),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квадрата (сам домик), прямоугольника (дверь) и т.п.</w:t>
            </w:r>
            <w:proofErr w:type="gramEnd"/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практических действиях с новыми предметами пытается узнавать и использовать в своей деятельности их свойства (соединяет детали для создания постройки из незнакомого конструктора, выбирает для поделки подходящий по свойствам материал).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Путем проб и ошибок находит решение новых практических задач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особое удовольствие от экспериментирования с различными материалами, звуками, словами, в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возникает оригинальный продукт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Конструирует по образцу, преобразует конструкции по заданию взрослого, используя различные материалы (строительные наборы, конструкторы, бумага и т. д.)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Пользуется простыми способами конструирования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Владеет способами построения замысла и элементарного планирования своей деятельности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Определяет положение предметов в пространстве относительно себя (вверху – внизу, сзади – спереди и др.)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частях суток и ориентируется в последовательности названий ближайших дней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сравнивать предметы, находить в них сходство и различие, систематизировать и группировать объекты по разным признакам (цвету, величине, форме)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пересчитывать предметы и определять их количество в пределах 5 – 10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параметрам величины (длине, высоте, ширине), выстраивать их в ряды в возрастающем или убывающем порядке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Задает вопросы о новых вещах, в зависимости от ответа может формулировать новые вопросы-уточнения, рассуждать на заданную тему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Классифицирует объекты природы по определенным признакам (деревья, фрукты и т д.)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Устанавливает элементарные причинно-следственные зависимости между явлениями природы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Знает и стремится выполнять некоторые правила поведения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9571" w:type="dxa"/>
            <w:gridSpan w:val="2"/>
          </w:tcPr>
          <w:p w:rsidR="00596AE5" w:rsidRPr="002D49E8" w:rsidRDefault="00596AE5" w:rsidP="00A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</w:t>
            </w:r>
            <w:r w:rsidR="00A20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Использует речь для инициирования общения, регулирования собственного поведения («Я подожду», «Я посмотрю», оценки собственных действий («Получилось красиво»))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игровом взаимодействии со сверстниками использует ролевые высказывания и высказывания по поводу организации игры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всех компонентов устной речи (лексика, грамматика, монологическая и диалогическая формы) в разных видах деятельности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обобщающие наименования (животные, овощи, фрукты)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построить рассказ из нескольких простых предложений самостоятельно или с помощью взрослого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овладение нормами речи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Звукопроизношение в основном сложилось, однако встречаются отдельные недостатки (замена «р» на «л» и др.).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Строит высказывания в соответствии с грамматическими нормами разговорного языка, однако встречаются отдельные недостатки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Знаком с произведениями различной тематики, испытывает симпатию к положительным героям и их действиям. Выражает негативное отношение к отрицательным героям. Называет некоторые качества персонажей.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Читает стихи, пересказывает знакомые произведения, участвует в их драматизации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словесному искусству, в том числе развитию художественного восприятия и эстетического вкуса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воспринимает поэтический и прозаический художественный текст (радуется, огорчается, сочувствует персонажам); может импровизировать на основе литературных произведений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9571" w:type="dxa"/>
            <w:gridSpan w:val="2"/>
          </w:tcPr>
          <w:p w:rsidR="00596AE5" w:rsidRPr="002D49E8" w:rsidRDefault="00A20FF9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96AE5"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продуктивной деятельности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рисовании создает образы знакомых предметов, передает их характерные признаки, стремится к выразительности образов, проявляя собственное их видение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многофигурные композиции пейзажного и сказочного характера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лепке создает образы персонажей, передает их настроение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аппликации самостоятельно составляет предметные, сюжетные. Декоративные композиции из вырезанных форм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детского творчества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Сочетает различные техники изобразительной деятельности (живопись, графика, пластика) при создании индивидуального замысла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цвет для выражения эмоционального отношения к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изобразительному искусству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Знаком с произведениями народного декоративно-прикладного искусства и разными видами изобразительного искусства (живопись, графика, скульптура) – узнает и эмоционально реагирует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Воспроизводит в движениях характер музыки, творчески решает музыкально-двигательные задачи в сюжетных этюдах и танцах, выразительно и музыкально исполняет несложные песни, участвует в музыкальной игре-драматизации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музыкальному искусству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AE5" w:rsidRPr="002D49E8" w:rsidTr="00596AE5">
        <w:tc>
          <w:tcPr>
            <w:tcW w:w="7447" w:type="dxa"/>
          </w:tcPr>
          <w:p w:rsidR="00596AE5" w:rsidRPr="002D49E8" w:rsidRDefault="00596AE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определить общее настроение и жанр музыкального произведения (марш, песня, танец), слышит отдельные средства музыкальной выразительности (темп, динамику, тембр)</w:t>
            </w:r>
          </w:p>
        </w:tc>
        <w:tc>
          <w:tcPr>
            <w:tcW w:w="2124" w:type="dxa"/>
          </w:tcPr>
          <w:p w:rsidR="00596AE5" w:rsidRPr="002D49E8" w:rsidRDefault="00596AE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 xml:space="preserve">Лист оценки промежуточных результатов освоения программы к концу шестого года жизни </w:t>
      </w:r>
    </w:p>
    <w:p w:rsidR="002D49E8" w:rsidRPr="002D49E8" w:rsidRDefault="002D49E8" w:rsidP="002D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2124"/>
      </w:tblGrid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Уровень: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2D49E8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>изкий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9571" w:type="dxa"/>
            <w:gridSpan w:val="2"/>
          </w:tcPr>
          <w:p w:rsidR="002D49E8" w:rsidRPr="002D49E8" w:rsidRDefault="002D49E8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</w:t>
            </w:r>
            <w:r w:rsidR="007D7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Легко и быстро засыпает, спокойно спит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 аппетитом ест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Редко болеет ОРВИ (1 – 2 раза в год)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правила культурного поведения в быту (следит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чистотой тела, опрятностью одежды, прически; при кашле и чихании закрывает рот и нос платком.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аккуратно одевается и раздевается, соблюдает порядок в своем шкафу.  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пользуется столовыми приборами, ест аккуратно, бесшумно, сохраняя правильную осанку за столом, обращается с просьбой, благодарит.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составляющих здорового образа жизни (правильное питание, движение, сон и солнце, воздух, вода и факторах, разрушающих здоровье).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зависимости здоровья человека от правильного питания.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9571" w:type="dxa"/>
            <w:gridSpan w:val="2"/>
          </w:tcPr>
          <w:p w:rsidR="002D49E8" w:rsidRPr="002D49E8" w:rsidRDefault="002D49E8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</w:t>
            </w:r>
            <w:r w:rsidR="007D7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ьно-коммуникативное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игре следует логике разыгрываемой роли, подчиняется внутренним ее правилам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придумать и тут же реализовать роль в новой ситуации, при необходимости менять ее по ходу развития сюжета, сообщая при этом партнерам по игре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договориться о сюжете игры, распределить роли, привлекая других детей, создать необходимую игровую среду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Начинает регулировать свое поведение на основе усвоенных норм и правил, проявляет волевые усилия в ситуациях выбора между «можно» и «нельзя», «хочу» и «должен» (выполняет действия самообслуживания, несложные поручения взрослого)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сдерживать себя, свои непосредственные ситуативные желания, например, прекратить играть, когда все собираются на прогулку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Выражает свои чувства в приемлемой форме («Мне обидно», «Я рассердился, когда ты забрал у меня конструктор»)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Чувствует, когда человек спокоен, волнуется, радуется, грустит и адекватно реагирует на эти состояния: сочувствует, откликается на просьбу, если взрослый или сверстник чем-то огорчены (у кого-то потерялась варежка, шапка – отзывается на просьбу, помогает найти)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Ярко проявляет потребность в общении со сверстниками: проводит с детьми своей группы значительную часть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предоставленного для самостоятельных игр и других видов деятельности, охотно участвует в совместной деятельности (игре, рисовании, конструировании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коммуникативными умениями и навыками: приветливо здоровается, прощается, называет сверстника по имени, может привлечь к себе внимание с помощью обращений («Посмотри сюда…», «Послушай», просит извинить, если нечаянно обидел, знает слова примирения и т.д.)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оценивает себя и свои возможности («Я хороший», «Я могу»).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Проявляет чувство собственного достоинства (обижается, когда не учитываются его интересы, желания)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 доброжелательное и недоброжелательное отношение к себе сверстников. Переживает, если его не принимают в игру, задает вопросы («Почему меня не принимают в игру?»)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гендерной, семейной, гражданской принадлежности, патриотических чувств 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имя, отчество родителей, где они работают, какую пользу обществу приносит их труд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Понимает слова, обозначающие родство (мама, папа, брат, тетя, дядя, племянница, дедушка, бабушка, внук и т.п.)</w:t>
            </w:r>
            <w:proofErr w:type="gramEnd"/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как называется наша страна, называет несколько государственных праздников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Рассказывает о достопримечательностях, культуре, людях, прославивших родной край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что Москва – главный город России; различат среди других флаг и герб России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447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Российской армии</w:t>
            </w:r>
          </w:p>
        </w:tc>
        <w:tc>
          <w:tcPr>
            <w:tcW w:w="2124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представлений об опасных и потенциально опасных ситуациях и способах поведения в них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правила безопасного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пребывании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саду, правила передвижения в помещении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9571" w:type="dxa"/>
            <w:gridSpan w:val="2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правила безопасного обращения с огнем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Называет домашний адрес и номер телефона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Усвоение правил безопасного для человека и окружающего мира природы поведения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куда следует выбрасывать мусор, не сорить, отмечает, что нужно сделать, чтобы вокруг было чисто, соблюдался порядок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Старается соблюдать культурные и этические нормы (не мешать окружающим громкими криками, вызывающим поведением, не мучить животных, не вырывать растения)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 представления о способах правильного взаимодействия с растениями и животными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знаний о правилах безопасности дорожного движения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о правилах дорожного движения и поведения на улице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E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Знает, как нужно вести себя в транспорте (нельзя бегать, шуметь, осторожно входить и выходить, не отвлекать водителя, держаться за поручни)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9571" w:type="dxa"/>
            <w:gridSpan w:val="2"/>
          </w:tcPr>
          <w:p w:rsidR="007D7E35" w:rsidRPr="002D49E8" w:rsidRDefault="007D7E35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вательное развитие»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Сенсорное развитие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Выделяет разнообразные свойства и отношения предметов (цвет, форма, величина)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цвета спектра (красный, оранжевый, желтый, зеленый, голубой, синий, фиолетовый, черный, белый)  и их светлые и темные оттенки (темно-красный, светло-желтый и т.д.).</w:t>
            </w:r>
            <w:proofErr w:type="gramEnd"/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параметры величины (длина, ширина, высота) и несколько градаций величин данных параметров (самый длинный – короче – еще короче – самый короткий)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Различает геометрические фигуры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практических действиях с новыми предметами пытается узнавать и использовать в своей деятельности их свойства (соединяет детали для создания постройки из незнакомого конструктора, выбирает для поделки подходящий по свойствам материал).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Путем проб и ошибок находит решение новых практических задач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особое удовольствие от экспериментирования с различными материалами, звуками, словами, в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возникает оригинальный продукт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Конструирует по образцу, преобразует конструкции по заданию взрослого, используя различные материалы (строительные наборы, конструкторы, бумага и т. д.)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Пользуется простыми способами конструирования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Владеет способами построения замысла и элементарного планирования своей деятельности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Считает до 10, различает количественный и порядковый счет, отвечает на вопросы: «Сколько всего?», «Который по счету», определяет числ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«соседи»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равенство групп предметов двумя способами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Определяет состав чисел из единиц, из двух меньших до 5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делить предмет (складывать лист бумаги, ленту на 2, 4 равные части, сравнивать часть и целое)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Систематизирует предметы по выделенным признакам (высоте, ширине, длине, толщине), выстраивать </w:t>
            </w:r>
            <w:proofErr w:type="spell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ряды из 10 и более предметов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Ориентируется в пространстве (определяет положение того или иного предмета по отношению к себе, двигаться в </w:t>
            </w:r>
            <w:proofErr w:type="spell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заданно</w:t>
            </w:r>
            <w:proofErr w:type="spell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Ориентируется во времени (части суток, дни недели)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Задает вопросы о новых вещах, в зависимости от ответа может формулировать новые вопросы-уточнения, рассуждать на заданную тему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Классифицирует объекты природы по определенным признакам (деревья, фрукты и т д.)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Устанавливает элементарные причинно-следственные зависимости между явлениями природы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Знает и стремится выполнять некоторые правила поведения в природе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9571" w:type="dxa"/>
            <w:gridSpan w:val="2"/>
          </w:tcPr>
          <w:p w:rsidR="007D7E35" w:rsidRPr="002D49E8" w:rsidRDefault="007D7E35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Делится с педагогом и другими детьми разнообразными впечатлениями, решает спорные вопросы с помощью речи: доказывает, объясняет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игровом взаимодействии со сверстниками использует ролевые высказывания и высказывания по поводу организации игры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всех компонентов устной речи (лексика, грамматика, монологическая и диалогическая формы) в разных видах деятельности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обобщающие наименования (животные, овощи, фрукты)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Понимает и использует в речи антонимы, синонимы, образные слова, сравнения, эпитеты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Строит высказывания в соответствии с грамматическими нормами разговорного языка, однако встречаются отдельные недостатки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определить место звука в слове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построить рассказ из нескольких простых предложений самостоятельно или с помощью взрослого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Практическое овладение нормами речи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в основном сложилось, однако встречаются отдельные недостатки (замена «р» на «л») 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Знаком с произведениями различной тематики, испытывает симпатию к положительным героям и их действиям. Выражает негативное отношение к отрицательным героям. Называет некоторые качества персонажей.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Читает стихи, пересказывает знакомые произведения, участвует в их драматизации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словесному искусству, в том числе развитию художественного восприятия и эстетического вкуса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воспринимает поэтический и прозаический художественный текст (радуется, огорчается, сочувствует персонажам); может импровизировать на основе литературных произведений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9571" w:type="dxa"/>
            <w:gridSpan w:val="2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D4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продуктивной деятельности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рисовании создает образы знакомых предметов, передает их характерные признаки, стремится к выразительности образов, проявляя собственное их видение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Создает многофигурные композиции пейзажного и сказочного характера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лепке создает образы персонажей, передает их настроение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аппликации самостоятельно составляет предметные, сюжетные, декоративные композиции из вырезанных форм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детского творчества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Сочетает различные техники изобразительной деятельности (живопись, графика, пластика) при создании индивидуального замысла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цвет для выражения эмоционального отношения к </w:t>
            </w: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изобразительному искусству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Знаком с произведениями народного декоративно-прикладного искусства и разными видами изобразительного искусства (живопись, графика, скульптура) – узнает и эмоционально реагирует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в движениях характер музыки, творчески решает музыкально-двигательные задачи в сюжетных этюдах и танцах, выразительно и музыкально исполняет </w:t>
            </w: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несложные песни, участвует в музыкальной игре-драматизации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Приобщение к музыкальному искусству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E35" w:rsidRPr="002D49E8" w:rsidTr="00596AE5">
        <w:tc>
          <w:tcPr>
            <w:tcW w:w="7447" w:type="dxa"/>
          </w:tcPr>
          <w:p w:rsidR="007D7E35" w:rsidRPr="002D49E8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определить общее настроение и жанр музыкального произведения (марш, песня, танец), слышит отдельные средства музыкальной выразительности (темп, динамику, тембр)</w:t>
            </w:r>
          </w:p>
        </w:tc>
        <w:tc>
          <w:tcPr>
            <w:tcW w:w="2124" w:type="dxa"/>
          </w:tcPr>
          <w:p w:rsidR="007D7E35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Мониторинг итоговых результатов освоения детьми основной общеобразовательной программы дошкольного образования</w:t>
      </w:r>
    </w:p>
    <w:p w:rsidR="002D49E8" w:rsidRPr="002D49E8" w:rsidRDefault="002D49E8" w:rsidP="002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(6 –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9"/>
        <w:gridCol w:w="2442"/>
      </w:tblGrid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Уровень:</w:t>
            </w:r>
          </w:p>
          <w:p w:rsidR="002D49E8" w:rsidRPr="002D49E8" w:rsidRDefault="007D7E35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«высокий</w:t>
            </w:r>
            <w:r w:rsidR="002D49E8"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2D49E8" w:rsidP="002D4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D49E8" w:rsidRPr="002D49E8" w:rsidRDefault="007D7E35" w:rsidP="007D7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«низки</w:t>
            </w:r>
            <w:r w:rsidR="002D49E8"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й»</w:t>
            </w: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коммуникативное 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D49E8">
              <w:rPr>
                <w:rFonts w:ascii="Times New Roman" w:hAnsi="Times New Roman" w:cs="Times New Roman"/>
                <w:sz w:val="28"/>
                <w:szCs w:val="28"/>
              </w:rPr>
              <w:t xml:space="preserve"> вступить в общение со знакомыми взрослыми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Избирательно и устойчиво взаимодействует с детьми (входит в разнообразные объединения детей по интересам)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Чувствует настроение близких и сверстников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оказать эмоциональную поддержку и помощь в случаях затруднения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Регулирует свое поведение на основе усвоенных норм и правил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себе и своих возможностях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реализовывать собственные замыслы в игре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</w:t>
            </w:r>
            <w:r w:rsidR="007D7E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живой и неживой природе, рукотворном мире, своем городе, стране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культуре быта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Задает вопросы, экспериментирует, устанавливает причинно-следственные связи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Раскладывает по величине 10 и более предметов одинаковой формы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объединять предметы на основе общих понятий (одежда, обувь, посуда, транспорт и т.д.)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запомнить в ситуации дидактической игры 6-7 названий предметов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Использует незаконченную фигурку как деталь сюжетной композиции (в конструировании, рисовании, аппликации)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 замыслы в конструировании и других продуктивных видах деятельности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Использует наглядные модели и символические средства (планы, схемы, цвета) для познания окружающего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Осуществляет деятельность по образцам и правилам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работать в едином темпе и ритме с другими детьми в группе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rPr>
          <w:trHeight w:val="640"/>
        </w:trPr>
        <w:tc>
          <w:tcPr>
            <w:tcW w:w="7129" w:type="dxa"/>
          </w:tcPr>
          <w:p w:rsidR="007D7E35" w:rsidRDefault="007D7E35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 все звуки родного языка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Умеет выделять звуки в слове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Высказывается простыми распространенными предложениями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 строит сложные предложения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Строит связный рассказ по сюжетной картинке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В диалоге инициативно высказывается, умеет привлечь внимание своими высказываниями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Использует обобщающие слова, синонимы, антонимы, сравнения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Знаком с литературными произведениями (называет 5 и более произведений)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Может сочинить сказку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Создает индивидуальные художественные образы адекватными выразительными средствами (цвет, композиция, ритм и т.д.) в разных видах изобразительной деятельности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8" w:rsidRPr="002D49E8" w:rsidTr="00596AE5">
        <w:tc>
          <w:tcPr>
            <w:tcW w:w="7129" w:type="dxa"/>
          </w:tcPr>
          <w:p w:rsidR="002D49E8" w:rsidRPr="002D49E8" w:rsidRDefault="002D49E8" w:rsidP="002D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E8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воспринимает музыку, правильно определяет ее настроение, слышит яркие средства музыкальной выразительности, динамику развития музыкального образа, может рассказать о возможном содержании пьесы.</w:t>
            </w:r>
          </w:p>
        </w:tc>
        <w:tc>
          <w:tcPr>
            <w:tcW w:w="2442" w:type="dxa"/>
          </w:tcPr>
          <w:p w:rsidR="002D49E8" w:rsidRPr="002D49E8" w:rsidRDefault="002D49E8" w:rsidP="002D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E8" w:rsidRPr="002D49E8" w:rsidRDefault="002D49E8" w:rsidP="002D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Проведение мониторинга</w:t>
      </w:r>
    </w:p>
    <w:p w:rsidR="002D49E8" w:rsidRPr="002D49E8" w:rsidRDefault="007D7E35" w:rsidP="002D4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="002D49E8" w:rsidRPr="002D49E8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2D49E8">
        <w:rPr>
          <w:rFonts w:ascii="Times New Roman" w:hAnsi="Times New Roman" w:cs="Times New Roman"/>
          <w:b/>
          <w:i/>
          <w:sz w:val="28"/>
          <w:szCs w:val="28"/>
        </w:rPr>
        <w:t>Способен</w:t>
      </w:r>
      <w:proofErr w:type="gramEnd"/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вступить в общение со знакомыми взрослыми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Данный показатель развития можно проследить в различных ситуациях общения ребенка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взрослыми в повседневной жизни: в ходе игр и других видов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Уровни оценки: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7D7E35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уровень»</w:t>
      </w:r>
      <w:r w:rsidRPr="002D49E8">
        <w:rPr>
          <w:rFonts w:ascii="Times New Roman" w:hAnsi="Times New Roman" w:cs="Times New Roman"/>
          <w:sz w:val="28"/>
          <w:szCs w:val="28"/>
        </w:rPr>
        <w:t xml:space="preserve"> – развитие соответствует возрастным возможностям. Ребенок вступает в общение со знакомыми взрослыми (работниками детского сада, гостями), родителями сверстников своей группы по собственной инициативе и в ответ на их обращения, проявляет готовность </w:t>
      </w:r>
      <w:r w:rsidRPr="002D49E8">
        <w:rPr>
          <w:rFonts w:ascii="Times New Roman" w:hAnsi="Times New Roman" w:cs="Times New Roman"/>
          <w:sz w:val="28"/>
          <w:szCs w:val="28"/>
        </w:rPr>
        <w:lastRenderedPageBreak/>
        <w:t>слышать и слушать взрослого, поддерживать тему разговора, ответить на вопрос, отозваться на просьбу, предложение взрослого.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7D7E35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sz w:val="28"/>
          <w:szCs w:val="28"/>
        </w:rPr>
        <w:t xml:space="preserve"> - перечисленные выше показатели слабо выражены. Например, ребенок теряется, нервничает, когда к нему обращается взрослый, затрудняется ответить на его вопрос, выполнить просьбу.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7D7E35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sz w:val="28"/>
          <w:szCs w:val="28"/>
        </w:rPr>
        <w:t xml:space="preserve"> - отсутствует интерес к общению и совместной деятельности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взрослыми, несмотря на специально принятые меры.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2. Избирательно и устойчиво взаимодействует с детьми (входит в разнообразные объединения детей по интересам)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Уровни оценки: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7D7E35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D49E8">
        <w:rPr>
          <w:rFonts w:ascii="Times New Roman" w:hAnsi="Times New Roman" w:cs="Times New Roman"/>
          <w:sz w:val="28"/>
          <w:szCs w:val="28"/>
        </w:rPr>
        <w:t>развитие соответствует возрастным возможностям, если ребенок большую часть времени, предоставленного в детском саду для самостоятельных игр и других видов деятельности, общается с детьми своей группы: проявляет устойчивое стремление участвовать в каком-либо деле из интереса к самой деятельности и сверстникам-партнерам, сочетает парную дружбу с широким товариществом. В круг его общения входят 6-10 детей группы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>ладеет этически ценными способами общения. Часто такой ребенок пользуется любовью и симпатией сверстников, они отдают ему предпочтения в игре и других видах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7D7E35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D49E8">
        <w:rPr>
          <w:rFonts w:ascii="Times New Roman" w:hAnsi="Times New Roman" w:cs="Times New Roman"/>
          <w:sz w:val="28"/>
          <w:szCs w:val="28"/>
        </w:rPr>
        <w:t>ребенок чаще наблюдает за играми детей со стороны, активно не проявляя потребности в общении с ними, вступает в непродолжительны контакт со сверстниками по их инициативе.</w:t>
      </w:r>
      <w:proofErr w:type="gramEnd"/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7D7E35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»-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9E8">
        <w:rPr>
          <w:rFonts w:ascii="Times New Roman" w:hAnsi="Times New Roman" w:cs="Times New Roman"/>
          <w:sz w:val="28"/>
          <w:szCs w:val="28"/>
        </w:rPr>
        <w:t>развитие ниже возрастных возможностей, когда ребенок уходит от общения со сверстниками, отгораживается от них, большую часть времени проводит в одиночку, не входит ни в одно из устойчивых игровых объединений в группе.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3. Чувствует настроение близких и сверстников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»-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9E8">
        <w:rPr>
          <w:rFonts w:ascii="Times New Roman" w:hAnsi="Times New Roman" w:cs="Times New Roman"/>
          <w:sz w:val="28"/>
          <w:szCs w:val="28"/>
        </w:rPr>
        <w:t>ребенок может заметить эмоциональное состояние близкого взрослого и сверстника, способен понять причину изменения настроения, увидеть связь между поведением взрослых или детей и их эмоциональным состоянием (грустный – кто-то его обидел, плохо чувствует себя).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>»-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не проявляет устойчивого интереса к эмоциональному миру другого человека, редко замечает изменение настроения, ориентируется главным образом на содержание самой деятельности (игровой, продуктивной и др.)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не проявляет интереса к эмоциональному состоянию другого человека, весь сосредоточен на себе, собственных переживаниях и своей деятельности, не понимает эмоционального контекста ситуации взаимодействия, не чувствует характера отношения к себе окружающих людей.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lastRenderedPageBreak/>
        <w:t>4. Может оказать эмоциональную поддержку и помощь в случаях затруднения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Стремление ребенка получить помощь и оказать ее можно проследить в многочисленных естественно возникающих в группе ситуациях, в ситуациях коллективного выполнения заданий по изобразительной деятельности, конструированию. По поведению других детей видно отношение каждого ребенка к трудностям сверстника, желание поддержать его или, наоборот, посмеяться, огорчить.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проявляет готовность посочувствовать, пожалеть, утешить, в случае, если другой ребенок чем-то расстроен, огорчен.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не замечает трудностей, возникших перед другим человеком, по собственной инициативе не предлагает помощи, но иногда может оказать ее в ответ на просьбу другого. При этом не выражает явного желания помочь, а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скорее всего по необходимости или боязни получить отрицательную оценку взрослого.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эмоционально глух к горестям и радостям другого человека, не проявляет интереса к его переживаниям, не предлагает свою помощь, когда она ему необходима.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5. Регулирует свое поведение на основе усвоенных норм и правил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строит свое поведение в соответствии с социально принятыми правилами, может разрешать возникающие конфликты путем переговоров, сдерживать свой гнев, слезы в ситуациях, которые могут провоцировать на проявление физической и других видов агрессии.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затрудняется в совместной деятельности с действиями другого, объединять усилия, договариваться. Социально одобряемые способы выражения эмоций неустойчивы, в конфликтных ситуациях часто проявляется агрессия.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практически во всех конфликтных ситуациях общения с другими людьми или в ситуациях затруднений при выполнении заданий не может сдержать агрессивных проявлений, хочет выразить свое эмоциональное благополучие, снять собственное психическое напряжение, досаждая другим.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6. Имеет представления о себе и своих возможностях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ребенок умеет прислушиваться к своим переживаниям, понимает свое эмоциональное состояние («Я рад», «Я рассержен», «Мне грустно» и т.п.)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некоторых ситуациях общения проявляет чувство собственного достоинства, уважения к самому себе, стремление занять достойное место в системе отношений со сверстниками.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Достаточно адекватно, точно оценивает свои возможности в различных видах деятельности («Хорошо строю», «Плохо рисую»).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не всегда верно оценивает отношение к нему других людей, имеет недостаточно четкие представления о своих возможностях.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lastRenderedPageBreak/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не осознает разный характер отношений к нему других людей, имеет низкую самооценку личностных качеств и достижений в различных видах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Чтобы получить данные по этому показателю, рекомендуется спросить: «Кто из детей любит играть, рисовать с тобой и почему?»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7. Может самостоятельно реализовывать замыслы в игре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ребенок проявляет инициативу в развертывании темы и сюжета игры, реализации своих замыслов, участвует в игровом взаимодействии с тремя и более детьми, осуществляет игровые замещения на уровне действий, предметов, событий. Игровая речь представляет собой диалогическую ролевую «беседу».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-</w:t>
      </w:r>
      <w:r w:rsidRPr="002D49E8">
        <w:rPr>
          <w:rFonts w:ascii="Times New Roman" w:hAnsi="Times New Roman" w:cs="Times New Roman"/>
          <w:sz w:val="28"/>
          <w:szCs w:val="28"/>
        </w:rPr>
        <w:t xml:space="preserve"> предпочитает играть вдвоем, осуществляя парное игровое взаимодействие, иногда пассивно включается в круг детей, взаимодействующих в сюжетно-ролевой игре. Ролевые высказывания носят монологический характер, в игровые диалоги вступает редко.</w:t>
      </w:r>
    </w:p>
    <w:p w:rsidR="002D49E8" w:rsidRPr="002D49E8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«Низкий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="002D49E8" w:rsidRPr="002D49E8">
        <w:rPr>
          <w:rFonts w:ascii="Times New Roman" w:hAnsi="Times New Roman" w:cs="Times New Roman"/>
          <w:sz w:val="28"/>
          <w:szCs w:val="28"/>
        </w:rPr>
        <w:t xml:space="preserve">в игре пассивен, безынициативен, игровые замыслы на уровне игры </w:t>
      </w:r>
      <w:proofErr w:type="gramStart"/>
      <w:r w:rsidR="002D49E8" w:rsidRPr="002D4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9E8" w:rsidRPr="002D49E8">
        <w:rPr>
          <w:rFonts w:ascii="Times New Roman" w:hAnsi="Times New Roman" w:cs="Times New Roman"/>
          <w:sz w:val="28"/>
          <w:szCs w:val="28"/>
        </w:rPr>
        <w:t xml:space="preserve"> игрушкам. Не вступает в ролевой диалог с </w:t>
      </w:r>
      <w:proofErr w:type="gramStart"/>
      <w:r w:rsidR="002D49E8" w:rsidRPr="002D49E8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2D49E8" w:rsidRPr="002D49E8">
        <w:rPr>
          <w:rFonts w:ascii="Times New Roman" w:hAnsi="Times New Roman" w:cs="Times New Roman"/>
          <w:sz w:val="28"/>
          <w:szCs w:val="28"/>
        </w:rPr>
        <w:t>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1. Имеет представления о природе, рукотворном мире, своем городе и стране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>» ставится, если ребенок: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имеет четкие представления об отличии природы от рукотворного мира, без затруднений выбирает из предложенных картинок, предметов природные объекты и умеет объяснить свою позицию;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49E8">
        <w:rPr>
          <w:rFonts w:ascii="Times New Roman" w:hAnsi="Times New Roman" w:cs="Times New Roman"/>
          <w:sz w:val="28"/>
          <w:szCs w:val="28"/>
        </w:rPr>
        <w:t>интересуется явлениями и объектами живой и неживой природы;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выделяет домашних и диких животных, может объяснить различия между ними;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знает, в каком городе, стране он живет, узнает символику своей страны (флаг, герб), как называется улица, на которой он живет, на которой находится детский сад, знает несколько достопримечательностей своего города и может рассказать о них.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 xml:space="preserve">знает о существовании объектов природы и рукотворного мира, но имеет нечеткие представления об их отличии, может правильно выбрать необходимые объекты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предложенных, но не может объяснить свой выбор;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проявляет интерес к окружающим объектам только после рекомендации взрослого, может объяснить различные изменения в природе только с помощью взрослого, имеет нечеткие представления о взаимосвязях явлений, редко задает вопросы по поводу увиденного;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- ухаживает за растениями после напоминаний и просьб взрослого, делает это без особого желания, на словах понимает необходимость </w:t>
      </w:r>
      <w:r w:rsidRPr="002D49E8">
        <w:rPr>
          <w:rFonts w:ascii="Times New Roman" w:hAnsi="Times New Roman" w:cs="Times New Roman"/>
          <w:sz w:val="28"/>
          <w:szCs w:val="28"/>
        </w:rPr>
        <w:lastRenderedPageBreak/>
        <w:t>бережного отношения к животным, растениям, но на практике редко этому следует;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понимает, что есть домашние и дикие животные, но затрудняется объяснить их различия;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может сказать, как называется город, улица, но испытывает затруднения при ответе на вопрос о флаге и гербе страны, может назвать несколько достопримечательностей города, но ничего не сказать о них.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изкий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>не имеет представления о том, что окружающие объекты могут быть отнесены к миру природы и рукотворному миру, не понимает, о чем спрашивает его воспитатель, затрудняется при выборе карточек, объектов природы и рукотворного мира, не может объяснить, чем они отличаются;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- равнодушен к объектам природы, не реагирует на предложение воспитателя понаблюдать за природными явлениями,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жесток с животными, насекомыми;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не имеет представления о разделении животных на домашних и диких, их отличия друг от друга;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затрудняется в ответе на вопрос, в каком городе, стране он живет, какие знаменитые места есть в этом городе.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2. Имеет представления о культуре быта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знает, как зовут членов семьи, воспитателей, детей в группе;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владеет элементарными формами вежливости;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знает, как соблюдать правила личной гигиены;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может назвать профессии родителей;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в общих чертах описывает работу водителя, воспитателя, врача;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называет 2-3 вида транспорта и способы их перемещения;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называет 5-6 видов посуды и описывает их назначение;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знает 5-6 видов одежды и говорит, на какую часть тела они надеваются;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знает правила перехода улицы;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- имеет представления о правилах поведения по отношению к объектам живой и неживой природы, может объяснить их смысл.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знает фамилии и имена людей, но не знает отчества взрослых, называет среди предметов посуды другие предметы, называет правильно только ту одежду, в которую сам одет, не выделяет разных видов транспорта внутри одного способа передвижения, объясняет правила экологического поведения, но не реализует их на практике.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знает только имена людей, только 2-3 названия самой обиходной посуды, путает названия одежды, обуви, требуются напоминания при соблюдении правил личной гигиены и вежливого поведения, а также правил поведения в природе и семье.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lastRenderedPageBreak/>
        <w:t>3. Задает вопросы, экспериментирует, устанавливает причинно-следственные связи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ставится детям, которые проявляют интерес к самостоятельному преобразованию постройки, экспериментированию с деталями конструктора (при сооружении опор моста, опробуют кирпичи, кубы, устанавливая их на разные стороны, разном расстоянии).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2D49E8">
        <w:rPr>
          <w:rFonts w:ascii="Times New Roman" w:hAnsi="Times New Roman" w:cs="Times New Roman"/>
          <w:sz w:val="28"/>
          <w:szCs w:val="28"/>
        </w:rPr>
        <w:t>ставится, если дети, сооружая постройку, ограничиваются 1 – 2 поисковыми действиями и удовлетворяются полученным результатом, если он и не совсем соответствует поставленной задаче.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ставится, когда дети ограничиваются любым результатом деятельности и совсем не проявляют интереса к экспериментированию с деталями конструктора.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Способность устанавливать причинно-следственные связи можно определить в процессе ознакомления детей с  природой.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 - </w:t>
      </w:r>
      <w:r w:rsidRPr="002D49E8">
        <w:rPr>
          <w:rFonts w:ascii="Times New Roman" w:hAnsi="Times New Roman" w:cs="Times New Roman"/>
          <w:sz w:val="28"/>
          <w:szCs w:val="28"/>
        </w:rPr>
        <w:t>организуя наблюдение в природе для развития у детей представления о ветре как о движении воздуха, воспитатель обращает внимание на шелест листьев на деревьях и обсуждает причины этого явления. В ходе разговора он убеждается в способности детей самостоятельно установить, что листья шелестят потому, что дует ветер, его не видно, но он есть.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дети делают такие открытия только после дополнительных объяснений взрослого.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дети не выделяют такого рода взаимодействий явлений природы.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Для изучения деятельности экспериментирования и установления ребенком причинно-следственных связей можно также организовать игру «Тонет – плавает»: подобрать 6 – 8 предметов (большие деревянные кирпичик и куб, мяч, маленький металлический шарик, большую скрепку, пластиковую утку). Завести разговор о том, какие из этих предметов утонут, а какие будут плавать. Затем, указывая поочередно на каждый предмет, предложить детям высказывать предположение о том, будет ли он плавать или утонет. После чего следует бросить его в воду и обсудить результат.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 процессе такого экспериментирования предметы распределятся на две группы этого явления.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</w:t>
      </w:r>
      <w:proofErr w:type="spellEnd"/>
      <w:r w:rsidRPr="002D49E8">
        <w:rPr>
          <w:rFonts w:ascii="Times New Roman" w:hAnsi="Times New Roman" w:cs="Times New Roman"/>
          <w:i/>
          <w:sz w:val="28"/>
          <w:szCs w:val="28"/>
        </w:rPr>
        <w:t xml:space="preserve">»  - </w:t>
      </w:r>
      <w:r w:rsidRPr="002D49E8">
        <w:rPr>
          <w:rFonts w:ascii="Times New Roman" w:hAnsi="Times New Roman" w:cs="Times New Roman"/>
          <w:sz w:val="28"/>
          <w:szCs w:val="28"/>
        </w:rPr>
        <w:t xml:space="preserve">ставится у детей, которые высказывали правильные предположения, их можно отнести к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выделяют эти свойства только после практических действий и объяснений, необходима работа, развивающая эту способность.</w:t>
      </w:r>
    </w:p>
    <w:p w:rsidR="002D49E8" w:rsidRPr="002D49E8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«Низкий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D49E8" w:rsidRPr="002D49E8">
        <w:rPr>
          <w:rFonts w:ascii="Times New Roman" w:hAnsi="Times New Roman" w:cs="Times New Roman"/>
          <w:sz w:val="28"/>
          <w:szCs w:val="28"/>
        </w:rPr>
        <w:t>пассивно наблюдают за активностью других детей или стремятся просто поиграть с предметами.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Обобщенная оценка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 - </w:t>
      </w:r>
      <w:r w:rsidRPr="002D49E8">
        <w:rPr>
          <w:rFonts w:ascii="Times New Roman" w:hAnsi="Times New Roman" w:cs="Times New Roman"/>
          <w:sz w:val="28"/>
          <w:szCs w:val="28"/>
        </w:rPr>
        <w:t xml:space="preserve">ребенок активно задает вопросы, предлагает свои ответы, дискутирует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взрослыми, с удовольствием экспериментирует с </w:t>
      </w:r>
      <w:r w:rsidRPr="002D49E8">
        <w:rPr>
          <w:rFonts w:ascii="Times New Roman" w:hAnsi="Times New Roman" w:cs="Times New Roman"/>
          <w:sz w:val="28"/>
          <w:szCs w:val="28"/>
        </w:rPr>
        <w:lastRenderedPageBreak/>
        <w:t xml:space="preserve">природными и другими видами материалов (камнями, семенами, ракушками, песком, водой, глиной), использует их как материал для конструирования. Умеет самостоятельно выстроить гипотезу перед началом экспериментирования и сравнить ее с окончательным результатом.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(«Если я брошу лед в стакан с водой, он утонет (будет плавать)».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 между разными явлениями («С первым теплом появляются растения»), «Птицы улетают на юг, потому что исчезает корм».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задает вопросы только в диалоге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взрослым, устанавливает причинно-следственные связи, экспериментирует в условиях деятельности, возникшей по инициативе других (детей, взрослых).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проявляет интереса к экспериментированию, установлению причинно-следственных связей, нелюбознательный.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4. Раскладывает по величине 10 и более предметов одинаковой формы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Можно предложить детям построить забор из 10 кирпичей, начиная с самого низкого столбика и так, чтобы все остальные стояли на своих местах. Затем из этих же палочек построить лесенку, начиная с установки самого длинного столбика. После этого поиграть в игру «Чего не стало?» Предложить ребенку закрыть глаза, а в это время убрать один столбик, сдвинув оставшиеся. Открыв глаза, ребенок должен угадать, из какого места убрали столбик.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самостоятельно раскладывает 10 и более однородных предметов в возрастающем и убывающем по величине порядке, по своей инициативе исправляет допущенные ошибки.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при раскладывании 10 предметов по величине допускает 1 – 2 ошибки и исправляет их с помощью наводящих вопросов взрослого.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- </w:t>
      </w:r>
      <w:r w:rsidRPr="002D49E8">
        <w:rPr>
          <w:rFonts w:ascii="Times New Roman" w:hAnsi="Times New Roman" w:cs="Times New Roman"/>
          <w:sz w:val="28"/>
          <w:szCs w:val="28"/>
        </w:rPr>
        <w:t>при раскладывании 10 предметов, допускает более 3 ошибок и не замечает их, считая, что все сделано правильно.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5. Может объединять предметы на основе общих понятий (одежда, обувь, посуда, транспорт и т д.).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Способность к обобщению можно наблюдать в играх «Кому что нужно?», «Что лишнее?». Игра «Что лишнее?» представляет собой набор из 8 – 10 картинок, на которых нарисовано 4 предмета, один из них лишний. Ребенку предлагается найти лишний предмет, а остальные назвать одним словом.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может самостоятельно объединять предметы на основе общих понятий и давать им словесное обозначение: одежда, обувь, посуда, транспорт, овощи, фрукты, животные, растения.</w:t>
      </w:r>
      <w:proofErr w:type="gramEnd"/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объединяет предметы на основе общих понятий, однако затрудняется в словесном их обозначении.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может объединить предметы на основе общих понятий.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6. Может запомнить в ситуации дидактической игры 6 – 7 названий предметов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lastRenderedPageBreak/>
        <w:t>Развитие памяти ребенка можно изучить в процессе дидактической игры «Магазин», которая организуется в отдельном помещении, например, в раздевалке. Воспитатель показывает детям товары, которые можно купить в магазине. Возвращается с детьми в групповую комнату и объясняет правила игры: ребенок-покупатель должен выполнить поручение мамы – купить, например, булку, чай, молоко, носовой платок, расческу, зажим для волос. «Продавец» отпускает покупку только после того, как «покупатель» ее называет. Можно организовать «Магазин игрушек». Содержание игры заключается в том, что ребенок с помощью воспитателя определяет, какие игрушки он хочет купить (в пределах 6 – 7 названий).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Воспитатель заранее записывает названия предметов, которые должен назвать ребенок. По ходу игры он записывает слова-названия предметов, воспроизводимые ребенком при покупке их в магазине, и определяет их количество.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Игровые задания выполняются ребенком индивидуально, остальные дети находятся в игровой комнате.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понимает, принимает задачу и запоминает 6 -7 названий предметов.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>средний»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воспринимает задание только после дополнительных объяснений и запоминает 3 – 5 названий предметов.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после дополнительных объяснений запоминает и называет 1 – 2 предмета.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7. Использует незаконченную фигурку как деталь сюжетной композиции (в конструировании, рисовании, аппликации).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Построение образа способом включения незаконченной фигуры в более широкий тематический контекст конструирования – показатель развития у детей воображения и творчества, готовности к поиску вариантов решения.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Для определения умения строить образ способом включения незаконченной фигуры в более широкий сюжет конструирования детей делят на подгруппы, предлагают Г -, или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>, или П - образные фигуры, созданные взрослым из нескольких деталей конструктора, или крестообразную фигуру, сделанную воспитателем из двух веток, и дать задание достроить их.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 xml:space="preserve">ребенок создает конструкцию, включающую заданную фигуру как деталь (например, крокодил с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– образной пастью).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если заданная фигура дополняется ребенком так, что практически составляет основу конструкции (например, из Г-образной фигуры делаются буквы –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>, Л, А; ворота, а крестообразная превращается в окно, песочницу.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изкий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задание не выполняет совсем.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Аналогичным образом можно использовать </w:t>
      </w:r>
      <w:proofErr w:type="spellStart"/>
      <w:r w:rsidRPr="002D49E8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D49E8">
        <w:rPr>
          <w:rFonts w:ascii="Times New Roman" w:hAnsi="Times New Roman" w:cs="Times New Roman"/>
          <w:sz w:val="28"/>
          <w:szCs w:val="28"/>
        </w:rPr>
        <w:t xml:space="preserve"> или аппликацию из готовых форм на основе заданной фигуры.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8. Реализует замыслы в конструировании и других продуктивных видах деятельности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Способность строить замысел будущей конструкции и выполнять его говорит о развитии у детей образного мышления, умения планировать и </w:t>
      </w:r>
      <w:r w:rsidRPr="002D49E8">
        <w:rPr>
          <w:rFonts w:ascii="Times New Roman" w:hAnsi="Times New Roman" w:cs="Times New Roman"/>
          <w:sz w:val="28"/>
          <w:szCs w:val="28"/>
        </w:rPr>
        <w:lastRenderedPageBreak/>
        <w:t>контролировать свою деятельность, что очень важно для успешного формирования дальнейшей учебной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Кроме наблюдения за свободным конструированием, по которому можно определить однообразие, бедность или богатство замыслов и наличие поиска оригинальных решений, можно предложить специальные задания на конструирование из любого материала по собственному замыслу (задание индивидуального типа). При этом важно, чтобы вначале дети сами ознакомились с материалом, а затем рассказали, что они хотят конструировать, из какого материала и как.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>у ребенка богатые и разноплановые по тематике замыслы, целенаправленная поисковая деятельность и результат (конструкция) в целом соответствует задуманному.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замыслы бедны, однообразны.  Ребенок довольствуется тем, что получилось, а при выполнении несколько раз меняет первоначальный замысел и в результате создает конструкцию по одному из них.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конструирует, а только играет с деталями конструктора и не ожжет заранее описать замысел будущее постройки, что и как он будет делать.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9. Использует наглядные модели и символические средства (планы, схемы, цвета) для познания окружающего.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Для изучения способности ребенка использовать наглядные модели и символические средства в познавательной деятельности можно организовать игры, знакомящие детей с правилами дорожного движения, например, «Путешествие», а также создать условия для игр типа «Лабиринт». Чтобы участвовать в игре «Путешествие», ребенку необходимо запомнить символическое обозначение правил движения. Можно ввести в игру карточки, на которых стрелками обозначено направление движения к отдельным пунктам: магазин, детский сад и т.д. Наблюдая за игрой, можно выделить детей, которые самостоятельно и правильно используют модели и символы в своей деятельности. Обратить внимание на тех, которые нуждаются в помощи и дополнительных объяснениях по использованию знаков и символов в игре. Отдельным детям символические средства пока недоступны.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 качестве примера приведем описание игры «Встреча с другом».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На листе картона изображен план площади с фигурками, обозначающими дворец культуры, магазин, жилые дома с дорогами, продвигаясь по которым можно с разных сторон пройти на площадь. В игре могут участвовать одновременно 4 ребенка. Каждый играющий получает фигурку (треугольник, кружок, квадрат и др.), обозначающую здание, возле которого ему назначена встреча с другом, и карточку со схематическим изображением пути.</w:t>
      </w: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ECA595F" wp14:editId="13D38282">
                <wp:extent cx="4572000" cy="1600200"/>
                <wp:effectExtent l="0" t="10795" r="3175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9836" y="0"/>
                            <a:ext cx="1600645" cy="1485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943120" y="1142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V="1">
                            <a:off x="1943120" y="1028817"/>
                            <a:ext cx="0" cy="342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1943120" y="914049"/>
                            <a:ext cx="34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V="1">
                            <a:off x="2286405" y="457434"/>
                            <a:ext cx="0" cy="342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2400563" y="457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286405" y="342666"/>
                            <a:ext cx="570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5in;height:126pt;mso-position-horizontal-relative:char;mso-position-vertical-relative:line" coordsize="4572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6002;visibility:visible;mso-wrap-style:square">
                  <v:fill o:detectmouseclick="t"/>
                  <v:path o:connecttype="none"/>
                </v:shape>
                <v:rect id="Rectangle 31" o:spid="_x0000_s1028" style="position:absolute;left:15998;width:16006;height:1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32" o:spid="_x0000_s1029" style="position:absolute;visibility:visible;mso-wrap-style:square" from="19431,11427" to="1943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30" style="position:absolute;flip:y;visibility:visible;mso-wrap-style:square" from="19431,10288" to="19431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4" o:spid="_x0000_s1031" style="position:absolute;visibility:visible;mso-wrap-style:square" from="19431,9140" to="22864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32" style="position:absolute;flip:y;visibility:visible;mso-wrap-style:square" from="22864,4574" to="2286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6" o:spid="_x0000_s1033" style="position:absolute;visibility:visible;mso-wrap-style:square" from="24005,4574" to="24005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34" style="position:absolute;visibility:visible;mso-wrap-style:square" from="22864,3426" to="28571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                              (Образец карточки)</w:t>
      </w:r>
    </w:p>
    <w:p w:rsidR="002D49E8" w:rsidRPr="002D49E8" w:rsidRDefault="002D49E8" w:rsidP="002D49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 игре может участвовать и 8 детей. В этом случае они распределяются по двое. Общение детей между собой позволяет воспитателю получить дополнительную информацию для оценки способности детей использовать в деятельности наглядные модели и символические средства.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самостоятельно использует наглядные модели и символические средства в своей деятельности для познания скрытых связей и отношений (количественных, пространственных, временных и др.).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использует наглядные модели и символические средства с небольшой помощью взрослого и в условиях совместной с другими людьми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понимает назначения наглядных моделей, символических средств их в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10. Осуществляет деятельность по образцам и правилам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Выявить особенности развитию способности ребенка действовать по образцу и правилам воспитатель может в процессе непосредственной образовательной деятельности, в ходе которой дети выполняют общие задания.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Например, каждому ребенку дается цветной карандаш и лист бумаги </w:t>
      </w:r>
      <w:r w:rsidR="00835C47">
        <w:rPr>
          <w:rFonts w:ascii="Times New Roman" w:hAnsi="Times New Roman" w:cs="Times New Roman"/>
          <w:sz w:val="28"/>
          <w:szCs w:val="28"/>
        </w:rPr>
        <w:t>в линейку. На листе в</w:t>
      </w:r>
      <w:r w:rsidRPr="002D49E8">
        <w:rPr>
          <w:rFonts w:ascii="Times New Roman" w:hAnsi="Times New Roman" w:cs="Times New Roman"/>
          <w:sz w:val="28"/>
          <w:szCs w:val="28"/>
        </w:rPr>
        <w:t>начале каждой из трех строк нарисовано (рис.)</w:t>
      </w: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4426568" wp14:editId="723918C0">
                <wp:extent cx="4457700" cy="1210945"/>
                <wp:effectExtent l="25400" t="22860" r="22225" b="2349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5857" y="59205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 rot="21324956">
                            <a:off x="955173" y="59205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23326" y="59205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591544" y="59205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5857" y="731111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23326" y="731111"/>
                            <a:ext cx="288251" cy="287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314212" y="685674"/>
                            <a:ext cx="288931" cy="2884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79966" y="251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71234" y="228558"/>
                            <a:ext cx="343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171404" y="228558"/>
                            <a:ext cx="343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56851" y="228558"/>
                            <a:ext cx="343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28426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028595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142808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028595" y="799953"/>
                            <a:ext cx="68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942978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2628935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2743148" y="457116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456851" y="914232"/>
                            <a:ext cx="343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257021" y="914232"/>
                            <a:ext cx="343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171404" y="914232"/>
                            <a:ext cx="229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2628935" y="799953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743148" y="799953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857361" y="914232"/>
                            <a:ext cx="3426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142808" y="799953"/>
                            <a:ext cx="0" cy="228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351pt;height:95.35pt;mso-position-horizontal-relative:char;mso-position-vertical-relative:line" coordsize="44577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">
                <v:shape id="_x0000_s1027" type="#_x0000_t75" style="position:absolute;width:44577;height:12109;visibility:visible;mso-wrap-style:square" stroked="t" strokeweight="1.5pt">
                  <v:fill o:detectmouseclick="t"/>
                  <v:path o:connecttype="none"/>
                </v:shape>
                <v:oval id="Oval 4" o:spid="_x0000_s1028" style="position:absolute;left:958;top:592;width:288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5" o:spid="_x0000_s1029" style="position:absolute;left:9551;top:592;width:2883;height:2877;rotation:-3004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Qh8QA&#10;AADaAAAADwAAAGRycy9kb3ducmV2LnhtbESPQWvCQBSE7wX/w/KEXoputFVK6iaIWOpJMC14fc0+&#10;s6HZtyG7mthf3xUKHoeZ+YZZ5YNtxIU6XztWMJsmIIhLp2uuFHx9vk9eQfiArLFxTAqu5CHPRg8r&#10;TLXr+UCXIlQiQtinqMCE0KZS+tKQRT91LXH0Tq6zGKLsKqk77CPcNnKeJEtpsea4YLCljaHypzhb&#10;BR+23z9td8XvdTi2B7OoXpbfJ6fU43hYv4EINIR7+L+90wqe4X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UIfEAAAA2gAAAA8AAAAAAAAAAAAAAAAAmAIAAGRycy9k&#10;b3ducmV2LnhtbFBLBQYAAAAABAAEAPUAAACJAwAAAAA=&#10;"/>
                <v:oval id="Oval 6" o:spid="_x0000_s1030" style="position:absolute;left:18233;top:592;width:288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7" o:spid="_x0000_s1031" style="position:absolute;left:25915;top:592;width:288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8" o:spid="_x0000_s1032" style="position:absolute;left:958;top:7311;width:288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9" o:spid="_x0000_s1033" style="position:absolute;left:18233;top:7311;width:288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0" o:spid="_x0000_s1034" style="position:absolute;left:33142;top:6856;width:2889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11" o:spid="_x0000_s1035" style="position:absolute;visibility:visible;mso-wrap-style:square" from="4799,2512" to="4799,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36" style="position:absolute;visibility:visible;mso-wrap-style:square" from="13712,2285" to="171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7" style="position:absolute;visibility:visible;mso-wrap-style:square" from="21714,2285" to="25147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" o:spid="_x0000_s1038" style="position:absolute;visibility:visible;mso-wrap-style:square" from="4568,2285" to="8001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" o:spid="_x0000_s1039" style="position:absolute;visibility:visible;mso-wrap-style:square" from="2284,4571" to="2284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" o:spid="_x0000_s1040" style="position:absolute;visibility:visible;mso-wrap-style:square" from="10285,4571" to="10285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7" o:spid="_x0000_s1041" style="position:absolute;visibility:visible;mso-wrap-style:square" from="11428,4571" to="11428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2" style="position:absolute;visibility:visible;mso-wrap-style:square" from="10285,7999" to="1029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43" style="position:absolute;visibility:visible;mso-wrap-style:square" from="19429,4571" to="1942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44" style="position:absolute;visibility:visible;mso-wrap-style:square" from="26289,4571" to="2628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5" style="position:absolute;visibility:visible;mso-wrap-style:square" from="27431,4571" to="2743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46" style="position:absolute;visibility:visible;mso-wrap-style:square" from="4568,9142" to="8001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47" style="position:absolute;visibility:visible;mso-wrap-style:square" from="12570,9142" to="16003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48" style="position:absolute;visibility:visible;mso-wrap-style:square" from="21714,9142" to="24005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9" style="position:absolute;visibility:visible;mso-wrap-style:square" from="26289,7999" to="2628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50" style="position:absolute;visibility:visible;mso-wrap-style:square" from="27431,7999" to="2743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" o:spid="_x0000_s1051" style="position:absolute;visibility:visible;mso-wrap-style:square" from="28573,9142" to="32000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8" o:spid="_x0000_s1052" style="position:absolute;visibility:visible;mso-wrap-style:square" from="11428,7999" to="1142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2D49E8" w:rsidRPr="002D49E8" w:rsidRDefault="002D49E8" w:rsidP="002D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                          (Пример узора)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7304" wp14:editId="68841E44">
                <wp:simplePos x="0" y="0"/>
                <wp:positionH relativeFrom="column">
                  <wp:posOffset>2621915</wp:posOffset>
                </wp:positionH>
                <wp:positionV relativeFrom="paragraph">
                  <wp:posOffset>-6977380</wp:posOffset>
                </wp:positionV>
                <wp:extent cx="572770" cy="570865"/>
                <wp:effectExtent l="6350" t="11430" r="11430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6.45pt;margin-top:-549.4pt;width:45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"/>
            </w:pict>
          </mc:Fallback>
        </mc:AlternateContent>
      </w:r>
      <w:r w:rsidRPr="002D49E8">
        <w:rPr>
          <w:rFonts w:ascii="Times New Roman" w:hAnsi="Times New Roman" w:cs="Times New Roman"/>
          <w:sz w:val="28"/>
          <w:szCs w:val="28"/>
        </w:rPr>
        <w:t>Детям предлагается внимательно рассмотреть, что нарисовано на листе, и дорисовать узор до конца строки. Кроме того можно обнаружить способность действовать по правилу в дидактических играх.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Наблюдая за игрой, воспитатель выделяет тех детей, кто сразу запоминает правила и руководствуется ими в игре самостоятельно, тех, кто следует игровым правилам только после их коррекции в ходе игры, а также тех, кто не может самостоятельно играть по правилам.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свободно и легко запоминает правила и руководствуется ими в своей деятельности, может внести правило, регулирующее взаимоотношения детей в совместной деятельности, умеет анализировать и воспроизводить образец (правильно продолжает узор).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запоминает правила и руководствуется ими в деятельности, может воспроизвести образец только после дополнительных объяснений (в процессе воспроизведения узора допускает ошибки в чередовании элементов или пропускает какие-либо из них).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="00835C47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может организовать свою деятельность только в условиях индивидуального общения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взрослым, не может воспроизвести образец (продолжить узор).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11. Может работать в едином темпе и ритме с другими детьми в группе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Речь идет о внутригрупповом темпе, который возникает при нормальной организации жизни в детском саду, при грамотно проводимых музыкальных, физкультурных занятиях, дидактических, подвижных играх и др.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Это умение выявляется только в коллективной работе под наблюдением воспитателя. Это могут быть графические диктанты, выкладывание фигур из палочек, рисование под диктовку. </w:t>
      </w:r>
      <w:proofErr w:type="spellStart"/>
      <w:r w:rsidRPr="002D49E8">
        <w:rPr>
          <w:rFonts w:ascii="Times New Roman" w:hAnsi="Times New Roman" w:cs="Times New Roman"/>
          <w:sz w:val="28"/>
          <w:szCs w:val="28"/>
        </w:rPr>
        <w:t>Неуспевшие</w:t>
      </w:r>
      <w:proofErr w:type="spellEnd"/>
      <w:r w:rsidRPr="002D49E8">
        <w:rPr>
          <w:rFonts w:ascii="Times New Roman" w:hAnsi="Times New Roman" w:cs="Times New Roman"/>
          <w:sz w:val="28"/>
          <w:szCs w:val="28"/>
        </w:rPr>
        <w:t xml:space="preserve"> выявляются очень легко: все подняли головы. А они еще нет. Если разброс по времени между первым и последним ребенком, выполнившим задание, составляет приблизительно 15 секунд, можно считать, что в группе существует </w:t>
      </w:r>
      <w:proofErr w:type="spellStart"/>
      <w:r w:rsidRPr="002D49E8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Pr="002D49E8">
        <w:rPr>
          <w:rFonts w:ascii="Times New Roman" w:hAnsi="Times New Roman" w:cs="Times New Roman"/>
          <w:sz w:val="28"/>
          <w:szCs w:val="28"/>
        </w:rPr>
        <w:t xml:space="preserve"> темп.</w:t>
      </w:r>
    </w:p>
    <w:p w:rsidR="002D49E8" w:rsidRPr="002D49E8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«высокий 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="002D49E8" w:rsidRPr="002D49E8">
        <w:rPr>
          <w:rFonts w:ascii="Times New Roman" w:hAnsi="Times New Roman" w:cs="Times New Roman"/>
          <w:sz w:val="28"/>
          <w:szCs w:val="28"/>
        </w:rPr>
        <w:t>ребенок сразу же, по сигналу воспитателя включается в работу, не отвлекается, иногда (боковым зрением) наблюдает за близлежащим окружением. (Не наблюдает – также ставится «достаточный» уровень).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отвлекается, заглядывает в работу другого, не доверяет себе.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проявляет тревожность, не может начать работу, берет тот или иной инструмент для выполнения предложенного, кладет его, опять берет.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C47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835C47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Показатели охватывают овладение фонематическими, лексическими и грамматическими средствами языка и использование их в разных ситуациях общения.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1. Правильно произносит все звуки родного языка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sz w:val="28"/>
          <w:szCs w:val="28"/>
        </w:rPr>
        <w:t>Для обследования звукопроизношения используется рассматривание картинок с изображением объектов, в названии которых имеются проверяемые звуки (свистящие, шипящие, сонорные – мягкие и твердые) в начале, в середине и конце (санки, лиса, лес; синица, месяц, гусь).</w:t>
      </w:r>
      <w:proofErr w:type="gramEnd"/>
    </w:p>
    <w:p w:rsidR="002D49E8" w:rsidRPr="002D49E8" w:rsidRDefault="00835C47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«высокий 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="002D49E8" w:rsidRPr="002D49E8">
        <w:rPr>
          <w:rFonts w:ascii="Times New Roman" w:hAnsi="Times New Roman" w:cs="Times New Roman"/>
          <w:sz w:val="28"/>
          <w:szCs w:val="28"/>
        </w:rPr>
        <w:t>ребенок правильно произносит все проверяемые звуки.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неустойчиво произносит какой-либо один звук или группу звуков (он то произносит правильно, то опускается или заменяется другим).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</w:t>
      </w: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изкий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отсутствует один или группа звуков.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2. Умеет выделять звуки в слове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Воспитатель называет и раскладывает перед ребенком 7-8 предметных карточек, предлагает выбрать из них те (5), в названии которых есть заданный звук. Затем просит произнести эти слова так, чтобы звук хорошо слышался (интонационное выделение звука). Предлагает послушать, как звучит слово и назвать первый звук в слове, затем последний звук в слове.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«высокий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уровень» - </w:t>
      </w:r>
      <w:r w:rsidRPr="002D49E8">
        <w:rPr>
          <w:rFonts w:ascii="Times New Roman" w:hAnsi="Times New Roman" w:cs="Times New Roman"/>
          <w:sz w:val="28"/>
          <w:szCs w:val="28"/>
        </w:rPr>
        <w:t xml:space="preserve">ребенок правильно выполняет все задания (допускает некоторую неуверенность, единичные ошибки).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835C47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правильно отбирает 3-4 картинки с заданным звуком, неуверенно выполняет задание на интонационное выделение звука, вместо звуков называет буквы.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835C47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="002E467B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допускает 3 и более ошибок при отборе картинок, не справляется с интонационным выделением звуков, не выделяет первый и последний звук в слове.   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3. Высказывается простыми распространенными предложениями  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Воспитатель наблюдает за речевым поведением детей в процессе непосредственной образовательной деятельности и в повседневной жизни. Предлагает задания на составление рассказа по картине, игрушке, серии картин, работая с группой детей или индивидуально.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</w:t>
      </w:r>
      <w:r w:rsidR="002E467B">
        <w:rPr>
          <w:rFonts w:ascii="Times New Roman" w:hAnsi="Times New Roman" w:cs="Times New Roman"/>
          <w:i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использует в речи разные средства распространения предложений (существительные, прилагательные, наречия).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в рассказывании преобладают простые нераспространенные предложения (отсутствуют определения, дополнения, обстоятельства).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      «Н</w:t>
      </w:r>
      <w:r w:rsidR="002E46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нарушение согласования слов в роде, числе, падеже, возникающее в процессе рассказывания, другие грамматические погрешности.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 xml:space="preserve">4. Грамматически правильно строит сложные предложения    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 процессе выполнения задания на рассказывание воспитатель отмечает (или письменно фиксирует) наличие в речи ребенка сложносочиненных и сложноподчиненных предложений.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</w:t>
      </w:r>
      <w:r w:rsidR="002E467B">
        <w:rPr>
          <w:rFonts w:ascii="Times New Roman" w:hAnsi="Times New Roman" w:cs="Times New Roman"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грамматически правильно строит сложные предложения разного типа.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в речи появляются синтаксические  ошибки (нарушения согласования слов, их порядка, многократное повторение соединительных союзов).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      «Н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изкий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справляется с заданием на рассказывание, в речи нет сложных предложений.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5. Строит связный рассказ по сюжетной картинке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ребенку составить рассказ по картинке: что здесь произошло. В процессе рассказывания отмечается полнота содержания, структурное оформление высказывания, его грамматическая правильность.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</w:t>
      </w:r>
      <w:r w:rsidR="002E467B">
        <w:rPr>
          <w:rFonts w:ascii="Times New Roman" w:hAnsi="Times New Roman" w:cs="Times New Roman"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полно, грамматически и структурно правильно передает основное содержание картинки. Допускается, если самостоятельный рассказ краток и в связи с этим не имеет четкой структуры, хотя основная мысль изображения передана правильно.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 xml:space="preserve">не передает смысл изображенного, опускает важные детали, перечисляет персонажей, не увязывая событий, справляется с рассказыванием лишь после беседы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взрослым (по вопросам).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    «Н</w:t>
      </w:r>
      <w:r w:rsidR="002E46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="002E467B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49E8">
        <w:rPr>
          <w:rFonts w:ascii="Times New Roman" w:hAnsi="Times New Roman" w:cs="Times New Roman"/>
          <w:sz w:val="28"/>
          <w:szCs w:val="28"/>
        </w:rPr>
        <w:t>не может составить рассказ даже после вопросов взрослого.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6. В диалоге инициативно высказывается, умеет привлечь внимание своими высказываниями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Воспитатель организует с детьми дидактические игры типа «Разрезные картинки», «Разложи картинки по порядку», «Запомни и нарисуй». Предлагает двум детям действовать, выполняя задание вместе. Например, вместе собрать все 15 разрезанных на 2-3 части картинок с изображением игрушек, предметов, одежды, разложить по порядку картинки (5 – 6) – иллюстрации к сказке, запомнить 8-10 картинок с изображением предметов, у которых есть ножки, и нарисовать их на одном общем листе бумаги). Обращает внимание на моменты возникновения между детьми речевого взаимодействия (диалога).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</w:t>
      </w:r>
      <w:r w:rsidR="002E467B">
        <w:rPr>
          <w:rFonts w:ascii="Times New Roman" w:hAnsi="Times New Roman" w:cs="Times New Roman"/>
          <w:i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D49E8">
        <w:rPr>
          <w:rFonts w:ascii="Times New Roman" w:hAnsi="Times New Roman" w:cs="Times New Roman"/>
          <w:sz w:val="28"/>
          <w:szCs w:val="28"/>
        </w:rPr>
        <w:t>ребенок эмоционально, активно высказывается, привлекает к себе внимание партнера, вызывает его вопросы, предложения, сам отвечает на них словом и действием.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дети говорливы и активны, но их речевые высказывания не</w:t>
      </w:r>
      <w:r w:rsidR="002E467B">
        <w:rPr>
          <w:rFonts w:ascii="Times New Roman" w:hAnsi="Times New Roman" w:cs="Times New Roman"/>
          <w:sz w:val="28"/>
          <w:szCs w:val="28"/>
        </w:rPr>
        <w:t xml:space="preserve"> </w:t>
      </w:r>
      <w:r w:rsidRPr="002D49E8">
        <w:rPr>
          <w:rFonts w:ascii="Times New Roman" w:hAnsi="Times New Roman" w:cs="Times New Roman"/>
          <w:sz w:val="28"/>
          <w:szCs w:val="28"/>
        </w:rPr>
        <w:t>взаимосвязаны. Каждый говорит о своем и не отвечает словесно на высказывания партнера.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    «Н</w:t>
      </w:r>
      <w:r w:rsidR="002E46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="002E467B">
        <w:rPr>
          <w:rFonts w:ascii="Times New Roman" w:hAnsi="Times New Roman" w:cs="Times New Roman"/>
          <w:i/>
          <w:sz w:val="28"/>
          <w:szCs w:val="28"/>
        </w:rPr>
        <w:t>»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49E8">
        <w:rPr>
          <w:rFonts w:ascii="Times New Roman" w:hAnsi="Times New Roman" w:cs="Times New Roman"/>
          <w:sz w:val="28"/>
          <w:szCs w:val="28"/>
        </w:rPr>
        <w:t>действуют разобщено, мало говорят, конфликтуют из-за материалов.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7. Использует обобщающие слова, антонимы, сравнения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Для выявления этих умений воспитатель организует словесные дидактические упражнения, игры с мячом, картинками, игрушками и др. Например, словесную игру «Окончи предложение».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Яблоко – это фрукт, а огурец – это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Помидор – это овощ, а груша – это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Куртка – это одежда, а ботинки – это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Сапоги – это обувь, а пальто – это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Стол – это мебель, а автобус – это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Скажу я слово «высоко», а ты ответишь «низко», 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Скажу я слово «далеко», а ты ответишь …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- …; лежать - …; бежать - …; смеяться - …;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Высокий, как жираф; голодный, как …; хитрый, как …; трусливый, как.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E467B">
        <w:rPr>
          <w:rFonts w:ascii="Times New Roman" w:hAnsi="Times New Roman" w:cs="Times New Roman"/>
          <w:i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принимает задачу и справляется с 3-4 заданиями каждого типа (обобщающие слова, антонимы, сравнения).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2E46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понимает смысл задания, ищет в соответствующем семантическом поле, но делает это медленно и не всегда успешно.</w:t>
      </w:r>
    </w:p>
    <w:p w:rsidR="002D49E8" w:rsidRPr="002D49E8" w:rsidRDefault="002E467B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«Низкий»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D49E8" w:rsidRPr="002D49E8">
        <w:rPr>
          <w:rFonts w:ascii="Times New Roman" w:hAnsi="Times New Roman" w:cs="Times New Roman"/>
          <w:sz w:val="28"/>
          <w:szCs w:val="28"/>
        </w:rPr>
        <w:t>ребенок не понимает смысла задания и старается угадать ответ, а не найти его по смыслу. Справляется с 2-3 заданиями одного или нескольких типов.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E8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1. Знаком с литературными произведениями (называет 5 и более произведений)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Воспитатель беседует с ребенком о том, какие книги ему читали, о чем эта книга. Если ребенок затрудняется, педагогов показывает ему 3-4 детские книги со сказками.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Воспитатель выборочно задает вопросы, чтобы убедиться, что ребенок действительно знает эти произведения. Определяется общее количество названных детьми произведений вне зависимости от их жанра (сказка, стихотворение, рассказ).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F27E7B">
        <w:rPr>
          <w:rFonts w:ascii="Times New Roman" w:hAnsi="Times New Roman" w:cs="Times New Roman"/>
          <w:i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называет 5 и более произведений, участвует в беседе по их содержанию.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F27E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называет 3-4 произведения.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 xml:space="preserve">    «Н</w:t>
      </w:r>
      <w:r w:rsidR="00F27E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ребенок называет1-2 произведения.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2. Может сочинить сказку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сочинить сказку по набору игрушек или картинок, изображающих 3-4 персонажа возможной сказки. Это могут быть волк, человечек, зверек: зайчик, ежик, и др. Если ребенок пытается пересказать известную сказку, воспитатель говорит ему: «Эту сказку я уже знаю. А ты придумай совсем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, которую еще никто не знает». Если ребенок не справляется с сочинением, воспитатель дает подсказки («Жил -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…пошел он …встретил … стали они… вдруг … в конце концов …»).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F27E7B">
        <w:rPr>
          <w:rFonts w:ascii="Times New Roman" w:hAnsi="Times New Roman" w:cs="Times New Roman"/>
          <w:i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может сам сочинить сказку – выстроить сюжет в логической последовательности объемом не менее четырех предложений.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F27E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кратко передает содержание собственной сказки, основываясь на подсказках воспитателя.</w:t>
      </w:r>
    </w:p>
    <w:p w:rsidR="002D49E8" w:rsidRPr="002D49E8" w:rsidRDefault="00F27E7B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«Низкий</w:t>
      </w:r>
      <w:r w:rsidR="002D49E8"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="002D49E8" w:rsidRPr="002D49E8">
        <w:rPr>
          <w:rFonts w:ascii="Times New Roman" w:hAnsi="Times New Roman" w:cs="Times New Roman"/>
          <w:sz w:val="28"/>
          <w:szCs w:val="28"/>
        </w:rPr>
        <w:t>не может сочинить сказку.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3. Создает индивидуальные художественные образы адекватными выразительными средствами в разных видах изобразительной деятельности.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Уровень развития изобразительной деятельности может оцениваться по показателям выполнения творческого задания «Оживи картинку из твоей любимой сказки». Детям предлагается создать рисунок, лепку или аппликацию к любимой сказке. Предварительно необходимо поговорить с </w:t>
      </w:r>
      <w:r w:rsidRPr="002D49E8">
        <w:rPr>
          <w:rFonts w:ascii="Times New Roman" w:hAnsi="Times New Roman" w:cs="Times New Roman"/>
          <w:sz w:val="28"/>
          <w:szCs w:val="28"/>
        </w:rPr>
        <w:lastRenderedPageBreak/>
        <w:t>детьми об их любимых сказках, героях, сюжетах и рассмотреть несколько книг с иллюстрациями.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sz w:val="28"/>
          <w:szCs w:val="28"/>
        </w:rPr>
        <w:t>Подготовить бумагу разного формата, различные материалы (гуашь, акварель, фломастеры, карандаши, цветную бумагу, ножницы, пластилин, кисти разных размеров).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Дети самостоятельно выбирают материалы и инструменты в соответствии со своим замыслом.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F27E7B">
        <w:rPr>
          <w:rFonts w:ascii="Times New Roman" w:hAnsi="Times New Roman" w:cs="Times New Roman"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уверенно, творчески реализует свой замысел, самостоятельно выбирает вид изобразительной деятельности. Может выделить конкретный эпизод и передать его содержание. В рисунке или лепке изображает героев сказки в движении, с помощью цвета передает эмоциональное отношение к персонажу сказки (добрый, смелый, злой). Свободно владеет техническими умениями.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</w:t>
      </w: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F27E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не всегда самостоятельно раскрывает тему, замысел неустойчив. В творческом задании испытывает затруднения при выборе эпизода, материалов. Изображение фигур в рисунке, лепке статично, но цветом передает свое отношение к герою сказки. Владеет техническими умениями.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F27E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 проявляет заметного интереса к выбору изобразительной деятельности и материалов, испытывает затруднения при воплощении замысла и раскрытии предложенной темы. Неуверенно располагает персонажей сказки. Цветовая гамма однообразна. Слабо владеет техническими навыками.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9E8">
        <w:rPr>
          <w:rFonts w:ascii="Times New Roman" w:hAnsi="Times New Roman" w:cs="Times New Roman"/>
          <w:b/>
          <w:i/>
          <w:sz w:val="28"/>
          <w:szCs w:val="28"/>
        </w:rPr>
        <w:t>4. Эмоционально воспринимает музыку, правильно определяет ее настроение, слышит средства музыкальной выразительности, динамику развития музыкального образа, может рассказать о возможном содержании пьесы.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E8">
        <w:rPr>
          <w:rFonts w:ascii="Times New Roman" w:hAnsi="Times New Roman" w:cs="Times New Roman"/>
          <w:sz w:val="28"/>
          <w:szCs w:val="28"/>
        </w:rPr>
        <w:t>Музыкальный руководитель предлагает ребенку послушать музыку («Сейчас я тебе сыграю красивую музыкальную пьесу.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9E8">
        <w:rPr>
          <w:rFonts w:ascii="Times New Roman" w:hAnsi="Times New Roman" w:cs="Times New Roman"/>
          <w:sz w:val="28"/>
          <w:szCs w:val="28"/>
        </w:rPr>
        <w:t>Слушай внимательно, а потом скажешь, какое настроение передает эта музыка и меняется ли оно»).</w:t>
      </w:r>
      <w:proofErr w:type="gramEnd"/>
      <w:r w:rsidRPr="002D49E8">
        <w:rPr>
          <w:rFonts w:ascii="Times New Roman" w:hAnsi="Times New Roman" w:cs="Times New Roman"/>
          <w:sz w:val="28"/>
          <w:szCs w:val="28"/>
        </w:rPr>
        <w:t xml:space="preserve"> Могут быть предложены контрастные по настроению пьесы.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>Перед вторым прослушивание каждой из пьес дается следующая инструкция («Послушай музыку еще раз, потом скажешь, о чем она может рассказывать»).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F27E7B">
        <w:rPr>
          <w:rFonts w:ascii="Times New Roman" w:hAnsi="Times New Roman" w:cs="Times New Roman"/>
          <w:sz w:val="28"/>
          <w:szCs w:val="28"/>
        </w:rPr>
        <w:t>«высокий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уровень» - </w:t>
      </w:r>
      <w:r w:rsidRPr="002D49E8">
        <w:rPr>
          <w:rFonts w:ascii="Times New Roman" w:hAnsi="Times New Roman" w:cs="Times New Roman"/>
          <w:sz w:val="28"/>
          <w:szCs w:val="28"/>
        </w:rPr>
        <w:t>ребенок высоко эмоционально отзывчив на музыку, адекватно воспринимает общий характер пьесы, слышит яркие средства музыкальной выразительности, динамику развития музыкального образа, достаточно развернуто рассказывает о возможном содержании музыки.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Уровень «</w:t>
      </w:r>
      <w:r w:rsidR="00F27E7B">
        <w:rPr>
          <w:rFonts w:ascii="Times New Roman" w:hAnsi="Times New Roman" w:cs="Times New Roman"/>
          <w:i/>
          <w:sz w:val="28"/>
          <w:szCs w:val="28"/>
        </w:rPr>
        <w:t xml:space="preserve">средний» 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49E8">
        <w:rPr>
          <w:rFonts w:ascii="Times New Roman" w:hAnsi="Times New Roman" w:cs="Times New Roman"/>
          <w:sz w:val="28"/>
          <w:szCs w:val="28"/>
        </w:rPr>
        <w:t>эмоционально отзывчив на музыку, адекватно воспринимает общий характер пьесы, говорит о музыке односложно.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i/>
          <w:sz w:val="28"/>
          <w:szCs w:val="28"/>
        </w:rPr>
        <w:t>«Н</w:t>
      </w:r>
      <w:r w:rsidR="00F27E7B">
        <w:rPr>
          <w:rFonts w:ascii="Times New Roman" w:hAnsi="Times New Roman" w:cs="Times New Roman"/>
          <w:i/>
          <w:sz w:val="28"/>
          <w:szCs w:val="28"/>
        </w:rPr>
        <w:t>изкий</w:t>
      </w:r>
      <w:r w:rsidRPr="002D49E8">
        <w:rPr>
          <w:rFonts w:ascii="Times New Roman" w:hAnsi="Times New Roman" w:cs="Times New Roman"/>
          <w:i/>
          <w:sz w:val="28"/>
          <w:szCs w:val="28"/>
        </w:rPr>
        <w:t xml:space="preserve"> уровень – </w:t>
      </w:r>
      <w:r w:rsidRPr="002D49E8">
        <w:rPr>
          <w:rFonts w:ascii="Times New Roman" w:hAnsi="Times New Roman" w:cs="Times New Roman"/>
          <w:sz w:val="28"/>
          <w:szCs w:val="28"/>
        </w:rPr>
        <w:t>невысокий уровень эмоциональной отзывчивости на музыку, неадекватно воспринимает ее общее настроение, ничего не может о ней рассказать.</w:t>
      </w:r>
    </w:p>
    <w:p w:rsidR="002D49E8" w:rsidRPr="002D49E8" w:rsidRDefault="002D49E8" w:rsidP="002D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E8">
        <w:rPr>
          <w:rFonts w:ascii="Times New Roman" w:hAnsi="Times New Roman" w:cs="Times New Roman"/>
          <w:sz w:val="28"/>
          <w:szCs w:val="28"/>
        </w:rPr>
        <w:lastRenderedPageBreak/>
        <w:t>Общий вывод об уровне развития у ребенка музыкального восприятия музыкальный руководитель дает на основании анализа полученных данных и обобщенных наблюдения в течение всех лет работ.</w:t>
      </w:r>
    </w:p>
    <w:p w:rsidR="002D49E8" w:rsidRPr="002D49E8" w:rsidRDefault="002D49E8" w:rsidP="002D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49E8" w:rsidRPr="002D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1"/>
    <w:rsid w:val="002D49E8"/>
    <w:rsid w:val="002E467B"/>
    <w:rsid w:val="003A5EC1"/>
    <w:rsid w:val="00596AE5"/>
    <w:rsid w:val="006552A6"/>
    <w:rsid w:val="007C2A8D"/>
    <w:rsid w:val="007D7E35"/>
    <w:rsid w:val="00835C47"/>
    <w:rsid w:val="00A20FF9"/>
    <w:rsid w:val="00B65AC1"/>
    <w:rsid w:val="00C56C9F"/>
    <w:rsid w:val="00E402E3"/>
    <w:rsid w:val="00E41D61"/>
    <w:rsid w:val="00F27E7B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10458</Words>
  <Characters>59617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2017-05-04T23:29:00Z</dcterms:created>
  <dcterms:modified xsi:type="dcterms:W3CDTF">2017-09-03T23:46:00Z</dcterms:modified>
</cp:coreProperties>
</file>