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МИНИСТЕРСТВО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ОБРАЗОВАНИЯ И НАУКИ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Хабаровского края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Фрунзе ул., д.72, </w:t>
      </w:r>
      <w:proofErr w:type="spellStart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г</w:t>
      </w:r>
      <w:proofErr w:type="gramStart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.Х</w:t>
      </w:r>
      <w:proofErr w:type="gramEnd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абаровск</w:t>
      </w:r>
      <w:proofErr w:type="spellEnd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, 680002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Тел.(4212) 32-73-68.Факс (4212) 42-14-82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Е-</w:t>
      </w:r>
      <w:proofErr w:type="spellStart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таП</w:t>
      </w:r>
      <w:proofErr w:type="spellEnd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: ес1и_Ьо55@ас1т</w:t>
      </w:r>
      <w:proofErr w:type="gramStart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.к</w:t>
      </w:r>
      <w:proofErr w:type="gramEnd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]1У.ги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ОКПО 00090322, ОГРН 1032700296342,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ИНН/КПП 2721092530/272101001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Courier-Bold" w:hAnsi="Times New Roman" w:cs="Times New Roman"/>
          <w:b/>
          <w:bCs/>
          <w:sz w:val="24"/>
          <w:szCs w:val="24"/>
        </w:rPr>
        <w:t xml:space="preserve">Г </w:t>
      </w:r>
      <w:r w:rsidRPr="00932B1E">
        <w:rPr>
          <w:rFonts w:ascii="Times New Roman" w:eastAsia="Times-Roman" w:hAnsi="Times New Roman" w:cs="Times New Roman"/>
          <w:sz w:val="24"/>
          <w:szCs w:val="24"/>
        </w:rPr>
        <w:t>комбинированного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вида № 9 г. Амурска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Амурского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муниципального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района Хабаровского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края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Мира пр., 22 б,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>г. Амурск, 682640</w:t>
      </w:r>
      <w:bookmarkStart w:id="0" w:name="_GoBack"/>
      <w:bookmarkEnd w:id="0"/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932B1E">
        <w:rPr>
          <w:rFonts w:ascii="Times New Roman" w:eastAsia="Times-Roman" w:hAnsi="Times New Roman" w:cs="Times New Roman"/>
          <w:sz w:val="24"/>
          <w:szCs w:val="24"/>
        </w:rPr>
        <w:t xml:space="preserve">01 ИЮЛ 2014 № </w:t>
      </w:r>
      <w:proofErr w:type="spellStart"/>
      <w:r w:rsidRPr="00932B1E">
        <w:rPr>
          <w:rFonts w:ascii="Times New Roman" w:eastAsia="Times-Roman" w:hAnsi="Times New Roman" w:cs="Times New Roman"/>
          <w:sz w:val="24"/>
          <w:szCs w:val="24"/>
        </w:rPr>
        <w:t>ог</w:t>
      </w:r>
      <w:proofErr w:type="spellEnd"/>
      <w:r w:rsidRPr="00932B1E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gramStart"/>
      <w:r w:rsidRPr="00932B1E">
        <w:rPr>
          <w:rFonts w:ascii="Times New Roman" w:eastAsia="Times-Roman" w:hAnsi="Times New Roman" w:cs="Times New Roman"/>
          <w:sz w:val="24"/>
          <w:szCs w:val="24"/>
        </w:rPr>
        <w:t>Л - УЦ-}</w:t>
      </w:r>
      <w:proofErr w:type="gramEnd"/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ПРЕДПИСАНИЕ</w:t>
      </w:r>
    </w:p>
    <w:p w:rsidR="00932B1E" w:rsidRPr="00932B1E" w:rsidRDefault="00932B1E" w:rsidP="00C77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об устранении нарушений № 21 н-ААП-06.06.2014/1031/</w:t>
      </w:r>
      <w:proofErr w:type="gramStart"/>
      <w:r w:rsidRPr="00932B1E">
        <w:rPr>
          <w:rFonts w:ascii="Times New Roman" w:eastAsia="Times-Bold" w:hAnsi="Times New Roman" w:cs="Times New Roman"/>
          <w:b/>
          <w:bCs/>
          <w:sz w:val="24"/>
          <w:szCs w:val="24"/>
        </w:rPr>
        <w:t>п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В соответствии с распоряжением министерства образования и науки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края от 06 июня 2014 г. № 1031 в отношении муниципального бюджетного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дошкольного образовательного учреждения детского сада комбинированного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вида № 9 г. Амурска Амурского муниципального района Хабаровского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края (далее - Организация) с 17 по 18 июня 2014 г. проведена плановая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выездная проверка с целью федерального государственного надзора в сфере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образования.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В ходе проведения проверки выявлены нарушения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обязательных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требований законодательства Российской Федерации в сфере образования: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1) ч. 2 ст. 30 Федерального закона от 29 декабря 2012 г. № 273-ФЭ "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Об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образовании в Российской Федерации" (далее по тексту - Закон об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образовании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>). Организацией не принят локальный нормативный акт,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регламентирующий порядок оформления возникновения, приостановления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и прекращения отношений между Организацией и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обучающимися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и (или)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родителями (законными представителями) несовершеннолетних обучающихся;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2) </w:t>
      </w:r>
      <w:proofErr w:type="spellStart"/>
      <w:r w:rsidRPr="00C779C9">
        <w:rPr>
          <w:rFonts w:ascii="Times New Roman" w:eastAsia="Times-Roman" w:hAnsi="Times New Roman" w:cs="Times New Roman"/>
          <w:sz w:val="28"/>
          <w:szCs w:val="28"/>
        </w:rPr>
        <w:t>пп</w:t>
      </w:r>
      <w:proofErr w:type="spell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. "д" п. 2 ч. 2 ст. 29 Закона об образовании, </w:t>
      </w:r>
      <w:proofErr w:type="spellStart"/>
      <w:r w:rsidRPr="00C779C9">
        <w:rPr>
          <w:rFonts w:ascii="Times New Roman" w:eastAsia="Times-Roman" w:hAnsi="Times New Roman" w:cs="Times New Roman"/>
          <w:sz w:val="28"/>
          <w:szCs w:val="28"/>
        </w:rPr>
        <w:t>пп</w:t>
      </w:r>
      <w:proofErr w:type="spellEnd"/>
      <w:r w:rsidRPr="00C779C9">
        <w:rPr>
          <w:rFonts w:ascii="Times New Roman" w:eastAsia="Times-Roman" w:hAnsi="Times New Roman" w:cs="Times New Roman"/>
          <w:sz w:val="28"/>
          <w:szCs w:val="28"/>
        </w:rPr>
        <w:t>. "б" п. 3 Правил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размещения на официальном сайте образовательной организации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информационно-телекоммуникационной сети "Интернет" и обновления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информации об образовательной организации,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утвержденных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постановлением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Правительства Российской Федерации от 10 июля 2013 г. № 582. На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официальном сайте Организации отсутствует копия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локального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нормативного акта, предусмотренного ч. 2 ст. 30 Закона об образовании,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правил внутреннего распорядка обучающихся, правил внутреннего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трудового распорядка и коллективного договора;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3) </w:t>
      </w:r>
      <w:proofErr w:type="spellStart"/>
      <w:r w:rsidRPr="00C779C9">
        <w:rPr>
          <w:rFonts w:ascii="Times New Roman" w:eastAsia="Times-Roman" w:hAnsi="Times New Roman" w:cs="Times New Roman"/>
          <w:sz w:val="28"/>
          <w:szCs w:val="28"/>
        </w:rPr>
        <w:t>пп</w:t>
      </w:r>
      <w:proofErr w:type="spellEnd"/>
      <w:r w:rsidRPr="00C779C9">
        <w:rPr>
          <w:rFonts w:ascii="Times New Roman" w:eastAsia="Times-Roman" w:hAnsi="Times New Roman" w:cs="Times New Roman"/>
          <w:sz w:val="28"/>
          <w:szCs w:val="28"/>
        </w:rPr>
        <w:t>. "а" п. 3 Правил размещения. На официальном сайте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Организации отсутствует информация о формах обучения, об описании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lastRenderedPageBreak/>
        <w:t>образовательной программы;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4) п. 6 Порядка приема на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обучение по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образовательным программам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дошкольного образования, утвержденного приказом Министерства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024330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й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140110'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X. к. т. 2012 г. </w:t>
      </w:r>
      <w:proofErr w:type="spellStart"/>
      <w:r w:rsidRPr="00C779C9">
        <w:rPr>
          <w:rFonts w:ascii="Times New Roman" w:eastAsia="Times-Roman" w:hAnsi="Times New Roman" w:cs="Times New Roman"/>
          <w:sz w:val="28"/>
          <w:szCs w:val="28"/>
        </w:rPr>
        <w:t>Зак</w:t>
      </w:r>
      <w:proofErr w:type="spellEnd"/>
      <w:r w:rsidRPr="00C779C9">
        <w:rPr>
          <w:rFonts w:ascii="Times New Roman" w:eastAsia="Times-Roman" w:hAnsi="Times New Roman" w:cs="Times New Roman"/>
          <w:sz w:val="28"/>
          <w:szCs w:val="28"/>
        </w:rPr>
        <w:t>. 5540. Тираж 80 000 экз.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2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образования и науки Российской Федерации от 08 апреля 2014 г. № 293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(далее - Порядок приема). На информационном стенде Организации и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официальном сайте Организации отсутствуют: копия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распорядительного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акта органа местного самоуправления муниципального района 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закреплении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образовательных организаций за конкретными территориями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муниципального района, информация о сроках приема документов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Организацию;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5) п. 9 Порядка приема. Организацией не размещена примерная форма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заявления родителя (законного представителя) на информационном стенде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Организации и на официальном сайте Организации в сети "Интернет";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6) п. 14 Порядка приема. Наименования журнала регистрации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заявлений родителей (законных представителей) о зачислении и отчислении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воспитанников в Организации, заявления на зачисление ребенка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учреждение не соответствует наименованиям журнала приема заявлений 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приеме в образовательную организацию и заявления о приеме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образовательную организацию,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установленных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Порядком приема.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Локальным актом Организации о порядке приема и отчисления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воспитанников не предусмотрена после регистрации заявления выдача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родителям расписки в получении документов от родителей,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заверенная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подписью должностного лица Организации, ответственного за прием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документов и печатью Организации;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7) п. 4 Порядка приема. Наименование локального акта Организации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 порядке приема и отчисления воспитанников не соответствует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наименованию локального акта, установленному Порядком приема.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(Акт плановой выездной проверки министерством образования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и науки Хабаровского края муниципального бюджетного дошкольного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образовательного учреждения детского сада комбинированного вида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№ 9 г. Амурска Амурского муниципального района Хабаровского края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№ 21 н-ААП-06.06.2014/1031 от 18 июня 2014 г.).</w:t>
      </w:r>
      <w:proofErr w:type="gram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На основании </w:t>
      </w:r>
      <w:proofErr w:type="gramStart"/>
      <w:r w:rsidRPr="00C779C9">
        <w:rPr>
          <w:rFonts w:ascii="Times New Roman" w:eastAsia="Times-Roman" w:hAnsi="Times New Roman" w:cs="Times New Roman"/>
          <w:sz w:val="28"/>
          <w:szCs w:val="28"/>
        </w:rPr>
        <w:t>вышеизложенного</w:t>
      </w:r>
      <w:proofErr w:type="gramEnd"/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 предписываю Организации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устранить указанные нарушения, выявленные в ходе проверки 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представить до 14 ноября 2014 г. в министерство образования и науки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Хабаровского края отчёт об исполнении предписания и устранении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нарушений с приложением копий подтверждающих документов.</w:t>
      </w:r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Заместитель начальника</w:t>
      </w:r>
    </w:p>
    <w:p w:rsid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управления по контролю и надзору</w:t>
      </w:r>
      <w:r w:rsidR="00C779C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779C9">
        <w:rPr>
          <w:rFonts w:ascii="Times New Roman" w:eastAsia="Times-Roman" w:hAnsi="Times New Roman" w:cs="Times New Roman"/>
          <w:sz w:val="28"/>
          <w:szCs w:val="28"/>
        </w:rPr>
        <w:t xml:space="preserve">в сфере образования В.А. </w:t>
      </w:r>
      <w:proofErr w:type="spellStart"/>
      <w:r w:rsidRPr="00C779C9">
        <w:rPr>
          <w:rFonts w:ascii="Times New Roman" w:eastAsia="Times-Roman" w:hAnsi="Times New Roman" w:cs="Times New Roman"/>
          <w:sz w:val="28"/>
          <w:szCs w:val="28"/>
        </w:rPr>
        <w:t>Антюхова</w:t>
      </w:r>
      <w:proofErr w:type="spellEnd"/>
    </w:p>
    <w:p w:rsidR="00932B1E" w:rsidRPr="00C779C9" w:rsidRDefault="00932B1E" w:rsidP="00C7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Процко Андрей Анатольевич</w:t>
      </w:r>
    </w:p>
    <w:p w:rsidR="0022705A" w:rsidRPr="00C779C9" w:rsidRDefault="00932B1E" w:rsidP="00C779C9">
      <w:pPr>
        <w:jc w:val="both"/>
        <w:rPr>
          <w:rFonts w:ascii="Times New Roman" w:hAnsi="Times New Roman" w:cs="Times New Roman"/>
          <w:sz w:val="28"/>
          <w:szCs w:val="28"/>
        </w:rPr>
      </w:pPr>
      <w:r w:rsidRPr="00C779C9">
        <w:rPr>
          <w:rFonts w:ascii="Times New Roman" w:eastAsia="Times-Roman" w:hAnsi="Times New Roman" w:cs="Times New Roman"/>
          <w:sz w:val="28"/>
          <w:szCs w:val="28"/>
        </w:rPr>
        <w:t>(4212) 46-41-51__</w:t>
      </w:r>
    </w:p>
    <w:sectPr w:rsidR="0022705A" w:rsidRPr="00C7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7"/>
    <w:rsid w:val="0022705A"/>
    <w:rsid w:val="00932B1E"/>
    <w:rsid w:val="00974E07"/>
    <w:rsid w:val="00C779C9"/>
    <w:rsid w:val="00D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3837</Characters>
  <Application>Microsoft Office Word</Application>
  <DocSecurity>0</DocSecurity>
  <Lines>31</Lines>
  <Paragraphs>8</Paragraphs>
  <ScaleCrop>false</ScaleCrop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Детский сад</cp:lastModifiedBy>
  <cp:revision>6</cp:revision>
  <dcterms:created xsi:type="dcterms:W3CDTF">2014-07-04T05:26:00Z</dcterms:created>
  <dcterms:modified xsi:type="dcterms:W3CDTF">2014-07-10T00:36:00Z</dcterms:modified>
</cp:coreProperties>
</file>